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9F" w:rsidRPr="00B47CA7" w:rsidRDefault="00831B9F" w:rsidP="00B47CA7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B47CA7">
        <w:rPr>
          <w:b/>
          <w:sz w:val="24"/>
          <w:szCs w:val="24"/>
        </w:rPr>
        <w:t xml:space="preserve">Публичная оферта договора на оказание коммунальных услуг </w:t>
      </w:r>
    </w:p>
    <w:p w:rsidR="003B78B4" w:rsidRPr="00B47CA7" w:rsidRDefault="00831B9F" w:rsidP="00B47CA7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B47CA7">
        <w:rPr>
          <w:b/>
          <w:sz w:val="24"/>
          <w:szCs w:val="24"/>
        </w:rPr>
        <w:t>(теплоснабжения, горячего и холодного водоснабжения</w:t>
      </w:r>
      <w:r w:rsidR="001A00E2">
        <w:rPr>
          <w:b/>
          <w:sz w:val="24"/>
          <w:szCs w:val="24"/>
        </w:rPr>
        <w:t xml:space="preserve">, </w:t>
      </w:r>
      <w:r w:rsidR="001A00E2" w:rsidRPr="00ED5B2E">
        <w:rPr>
          <w:b/>
          <w:sz w:val="24"/>
          <w:szCs w:val="24"/>
        </w:rPr>
        <w:t>водоотведения</w:t>
      </w:r>
      <w:r w:rsidRPr="00B47CA7">
        <w:rPr>
          <w:b/>
          <w:sz w:val="24"/>
          <w:szCs w:val="24"/>
        </w:rPr>
        <w:t>) с гражданами, проживающими в многоквартирных домах, жилых домах использующих теплоснабжение, горячее и холодное водоснабжение для личных, домашних и иных нужд, не связанных с осуществлением предпринимательской деятельности.</w:t>
      </w:r>
    </w:p>
    <w:p w:rsidR="00086E97" w:rsidRPr="00B47CA7" w:rsidRDefault="00831B9F" w:rsidP="00B47CA7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B47CA7">
        <w:rPr>
          <w:sz w:val="24"/>
          <w:szCs w:val="24"/>
        </w:rPr>
        <w:t xml:space="preserve">с.Новобирилюссы                                                                     </w:t>
      </w:r>
      <w:r w:rsidR="00B47CA7">
        <w:rPr>
          <w:sz w:val="24"/>
          <w:szCs w:val="24"/>
        </w:rPr>
        <w:t xml:space="preserve">    </w:t>
      </w:r>
      <w:r w:rsidR="001D0B71">
        <w:rPr>
          <w:sz w:val="24"/>
          <w:szCs w:val="24"/>
        </w:rPr>
        <w:t xml:space="preserve">              </w:t>
      </w:r>
      <w:r w:rsidR="00B47CA7">
        <w:rPr>
          <w:sz w:val="24"/>
          <w:szCs w:val="24"/>
        </w:rPr>
        <w:t xml:space="preserve"> </w:t>
      </w:r>
      <w:r w:rsidR="008B3E2C">
        <w:rPr>
          <w:sz w:val="24"/>
          <w:szCs w:val="24"/>
        </w:rPr>
        <w:t xml:space="preserve">  </w:t>
      </w:r>
      <w:r w:rsidR="00B47CA7">
        <w:rPr>
          <w:sz w:val="24"/>
          <w:szCs w:val="24"/>
        </w:rPr>
        <w:t xml:space="preserve"> </w:t>
      </w:r>
      <w:r w:rsidR="00086E97" w:rsidRPr="00B47CA7">
        <w:rPr>
          <w:sz w:val="24"/>
          <w:szCs w:val="24"/>
        </w:rPr>
        <w:t>«</w:t>
      </w:r>
      <w:r w:rsidR="001D0B71">
        <w:rPr>
          <w:sz w:val="24"/>
          <w:szCs w:val="24"/>
        </w:rPr>
        <w:t>01</w:t>
      </w:r>
      <w:r w:rsidR="00086E97" w:rsidRPr="00B47CA7">
        <w:rPr>
          <w:sz w:val="24"/>
          <w:szCs w:val="24"/>
        </w:rPr>
        <w:t xml:space="preserve">» </w:t>
      </w:r>
      <w:r w:rsidR="001D0B71">
        <w:rPr>
          <w:sz w:val="24"/>
          <w:szCs w:val="24"/>
          <w:u w:val="single"/>
        </w:rPr>
        <w:t>августа</w:t>
      </w:r>
      <w:r w:rsidR="003B157F" w:rsidRPr="00B47CA7">
        <w:rPr>
          <w:sz w:val="24"/>
          <w:szCs w:val="24"/>
        </w:rPr>
        <w:t xml:space="preserve"> 202</w:t>
      </w:r>
      <w:r w:rsidRPr="00B47CA7">
        <w:rPr>
          <w:sz w:val="24"/>
          <w:szCs w:val="24"/>
        </w:rPr>
        <w:t>1</w:t>
      </w:r>
      <w:r w:rsidR="00086E97" w:rsidRPr="00B47CA7">
        <w:rPr>
          <w:sz w:val="24"/>
          <w:szCs w:val="24"/>
        </w:rPr>
        <w:t>г.</w:t>
      </w:r>
    </w:p>
    <w:p w:rsidR="003321C9" w:rsidRPr="00B47CA7" w:rsidRDefault="003B78B4" w:rsidP="001B7D68">
      <w:pPr>
        <w:spacing w:line="240" w:lineRule="auto"/>
        <w:ind w:left="-284" w:firstLine="0"/>
        <w:jc w:val="both"/>
        <w:rPr>
          <w:sz w:val="24"/>
          <w:szCs w:val="24"/>
        </w:rPr>
      </w:pPr>
      <w:r w:rsidRPr="00B47CA7">
        <w:rPr>
          <w:sz w:val="24"/>
          <w:szCs w:val="24"/>
        </w:rPr>
        <w:t xml:space="preserve">            </w:t>
      </w:r>
      <w:r w:rsidR="003B157F" w:rsidRPr="00B47CA7">
        <w:rPr>
          <w:sz w:val="24"/>
          <w:szCs w:val="24"/>
        </w:rPr>
        <w:t>Общество с ограниченной ответственностью</w:t>
      </w:r>
      <w:r w:rsidR="00831B9F" w:rsidRPr="00B47CA7">
        <w:rPr>
          <w:sz w:val="24"/>
          <w:szCs w:val="24"/>
        </w:rPr>
        <w:t xml:space="preserve"> «Теплоэнергоресурс</w:t>
      </w:r>
      <w:r w:rsidR="004E6E8D" w:rsidRPr="00B47CA7">
        <w:rPr>
          <w:sz w:val="24"/>
          <w:szCs w:val="24"/>
        </w:rPr>
        <w:t>», именуемое</w:t>
      </w:r>
      <w:r w:rsidR="008B5F1A" w:rsidRPr="00B47CA7">
        <w:rPr>
          <w:sz w:val="24"/>
          <w:szCs w:val="24"/>
        </w:rPr>
        <w:t xml:space="preserve"> в дальнейшем «</w:t>
      </w:r>
      <w:r w:rsidR="001B7D68">
        <w:rPr>
          <w:sz w:val="24"/>
          <w:szCs w:val="24"/>
        </w:rPr>
        <w:t>Ресурсоснабжающая</w:t>
      </w:r>
      <w:r w:rsidR="008B5F1A" w:rsidRPr="00B47CA7">
        <w:rPr>
          <w:sz w:val="24"/>
          <w:szCs w:val="24"/>
        </w:rPr>
        <w:t xml:space="preserve"> организация», в лице директора </w:t>
      </w:r>
      <w:r w:rsidR="00831B9F" w:rsidRPr="00B47CA7">
        <w:rPr>
          <w:sz w:val="24"/>
          <w:szCs w:val="24"/>
        </w:rPr>
        <w:t>Загуменного Сергея Владимировича</w:t>
      </w:r>
      <w:r w:rsidR="008B5F1A" w:rsidRPr="00B47CA7">
        <w:rPr>
          <w:sz w:val="24"/>
          <w:szCs w:val="24"/>
        </w:rPr>
        <w:t xml:space="preserve">, действующего на основании </w:t>
      </w:r>
      <w:r w:rsidR="0088253C" w:rsidRPr="00B47CA7">
        <w:rPr>
          <w:sz w:val="24"/>
          <w:szCs w:val="24"/>
        </w:rPr>
        <w:t>Устава</w:t>
      </w:r>
      <w:r w:rsidR="009078E0" w:rsidRPr="00B47CA7">
        <w:rPr>
          <w:sz w:val="24"/>
          <w:szCs w:val="24"/>
        </w:rPr>
        <w:t xml:space="preserve">, с одной стороны и </w:t>
      </w:r>
      <w:r w:rsidR="003B157F" w:rsidRPr="00B47CA7">
        <w:rPr>
          <w:sz w:val="24"/>
          <w:szCs w:val="24"/>
        </w:rPr>
        <w:t>абоненты-потребители тепловой энергии</w:t>
      </w:r>
      <w:r w:rsidR="00B61CFF" w:rsidRPr="00B47CA7">
        <w:rPr>
          <w:sz w:val="24"/>
          <w:szCs w:val="24"/>
        </w:rPr>
        <w:t xml:space="preserve"> даль</w:t>
      </w:r>
      <w:r w:rsidR="009078E0" w:rsidRPr="00B47CA7">
        <w:rPr>
          <w:sz w:val="24"/>
          <w:szCs w:val="24"/>
        </w:rPr>
        <w:t xml:space="preserve">нейшем </w:t>
      </w:r>
      <w:r w:rsidR="00B61CFF" w:rsidRPr="00B47CA7">
        <w:rPr>
          <w:sz w:val="24"/>
          <w:szCs w:val="24"/>
        </w:rPr>
        <w:t>«Потребитель»,</w:t>
      </w:r>
      <w:r w:rsidR="003B157F" w:rsidRPr="00B47CA7">
        <w:rPr>
          <w:sz w:val="24"/>
          <w:szCs w:val="24"/>
        </w:rPr>
        <w:t xml:space="preserve"> с другой стороны, в </w:t>
      </w:r>
      <w:r w:rsidR="00831B9F" w:rsidRPr="00B47CA7">
        <w:rPr>
          <w:sz w:val="24"/>
          <w:szCs w:val="24"/>
        </w:rPr>
        <w:t>соответствии</w:t>
      </w:r>
      <w:r w:rsidR="003B157F" w:rsidRPr="00B47CA7">
        <w:rPr>
          <w:sz w:val="24"/>
          <w:szCs w:val="24"/>
        </w:rPr>
        <w:t xml:space="preserve"> с Постановлением РФ № 354 от 06 мая 2011г. «О предоставлении коммунальных услуг собственникам и пользователям помещений в многоквартирных домах и жилых домов» утвержденными Правительством РФ, ФЗ «О защите прав потре</w:t>
      </w:r>
      <w:r w:rsidR="004F5F81" w:rsidRPr="00B47CA7">
        <w:rPr>
          <w:sz w:val="24"/>
          <w:szCs w:val="24"/>
        </w:rPr>
        <w:t>бителей»</w:t>
      </w:r>
      <w:r w:rsidR="003B157F" w:rsidRPr="00B47CA7">
        <w:rPr>
          <w:sz w:val="24"/>
          <w:szCs w:val="24"/>
        </w:rPr>
        <w:t xml:space="preserve">, ГК РФ, Жилищным кодексом РФ </w:t>
      </w:r>
      <w:r w:rsidR="00B61CFF" w:rsidRPr="00B47CA7">
        <w:rPr>
          <w:sz w:val="24"/>
          <w:szCs w:val="24"/>
        </w:rPr>
        <w:t xml:space="preserve">заключили настоящий договор </w:t>
      </w:r>
      <w:r w:rsidR="003B157F" w:rsidRPr="00B47CA7">
        <w:rPr>
          <w:sz w:val="24"/>
          <w:szCs w:val="24"/>
        </w:rPr>
        <w:t>н</w:t>
      </w:r>
      <w:r w:rsidR="00831B9F" w:rsidRPr="00B47CA7">
        <w:rPr>
          <w:sz w:val="24"/>
          <w:szCs w:val="24"/>
        </w:rPr>
        <w:t xml:space="preserve">а пользование тепловой энергии, </w:t>
      </w:r>
      <w:r w:rsidR="003B157F" w:rsidRPr="00B47CA7">
        <w:rPr>
          <w:sz w:val="24"/>
          <w:szCs w:val="24"/>
        </w:rPr>
        <w:t xml:space="preserve"> горячег</w:t>
      </w:r>
      <w:r w:rsidR="00B61CFF" w:rsidRPr="00B47CA7">
        <w:rPr>
          <w:sz w:val="24"/>
          <w:szCs w:val="24"/>
        </w:rPr>
        <w:t>о</w:t>
      </w:r>
      <w:r w:rsidR="00831B9F" w:rsidRPr="00B47CA7">
        <w:rPr>
          <w:sz w:val="24"/>
          <w:szCs w:val="24"/>
        </w:rPr>
        <w:t xml:space="preserve"> и холодного</w:t>
      </w:r>
      <w:r w:rsidR="003B157F" w:rsidRPr="00B47CA7">
        <w:rPr>
          <w:sz w:val="24"/>
          <w:szCs w:val="24"/>
        </w:rPr>
        <w:t xml:space="preserve"> водоснабжения для хозяйственно-бытовых нужд о </w:t>
      </w:r>
      <w:r w:rsidR="00B61CFF" w:rsidRPr="00B47CA7">
        <w:rPr>
          <w:sz w:val="24"/>
          <w:szCs w:val="24"/>
        </w:rPr>
        <w:t xml:space="preserve"> нижеследующем:</w:t>
      </w:r>
    </w:p>
    <w:p w:rsidR="001B7D68" w:rsidRPr="00D43363" w:rsidRDefault="001B7D68" w:rsidP="00192535">
      <w:pPr>
        <w:pStyle w:val="a6"/>
        <w:numPr>
          <w:ilvl w:val="0"/>
          <w:numId w:val="1"/>
        </w:numPr>
        <w:shd w:val="clear" w:color="auto" w:fill="FFFFFF"/>
        <w:spacing w:before="0" w:line="240" w:lineRule="auto"/>
        <w:ind w:left="-283" w:firstLine="0"/>
        <w:jc w:val="center"/>
        <w:rPr>
          <w:b/>
          <w:sz w:val="22"/>
          <w:szCs w:val="22"/>
          <w:lang w:eastAsia="ru-RU"/>
        </w:rPr>
      </w:pPr>
      <w:r w:rsidRPr="00D43363">
        <w:rPr>
          <w:b/>
          <w:sz w:val="22"/>
          <w:szCs w:val="22"/>
          <w:lang w:eastAsia="ru-RU"/>
        </w:rPr>
        <w:t>ОБЩИЕ ПОЛОЖЕНИЯ. ТЕРМИНЫ И ОПРЕДЕЛЕНИЯ</w:t>
      </w:r>
    </w:p>
    <w:p w:rsidR="00E43EC2" w:rsidRDefault="001B7D68" w:rsidP="00E43EC2">
      <w:pPr>
        <w:pStyle w:val="a9"/>
        <w:ind w:left="-284" w:firstLine="0"/>
        <w:jc w:val="both"/>
        <w:rPr>
          <w:sz w:val="24"/>
          <w:szCs w:val="24"/>
          <w:lang w:eastAsia="ru-RU"/>
        </w:rPr>
      </w:pPr>
      <w:r w:rsidRPr="00E43EC2">
        <w:rPr>
          <w:sz w:val="24"/>
          <w:szCs w:val="24"/>
          <w:lang w:eastAsia="ru-RU"/>
        </w:rPr>
        <w:t>1.1.  Настоящий договор является для Ресурсоснабжающей организации публичным договором,  заключается путем присоединения (ст.428 ГК РФ) и является публичной офертой Потребителя к условиям данного договора в целом</w:t>
      </w:r>
      <w:r w:rsidR="001446EF">
        <w:rPr>
          <w:sz w:val="24"/>
          <w:szCs w:val="24"/>
          <w:lang w:eastAsia="ru-RU"/>
        </w:rPr>
        <w:t>. М</w:t>
      </w:r>
      <w:r w:rsidR="00E43EC2" w:rsidRPr="00E43EC2">
        <w:rPr>
          <w:sz w:val="24"/>
          <w:szCs w:val="24"/>
          <w:lang w:eastAsia="ru-RU"/>
        </w:rPr>
        <w:t xml:space="preserve">оментом полного и безоговорочного принятия предложения заключить договор (то есть акцептом оферты), в соответствии с </w:t>
      </w:r>
      <w:proofErr w:type="spellStart"/>
      <w:r w:rsidR="00E43EC2" w:rsidRPr="00E43EC2">
        <w:rPr>
          <w:sz w:val="24"/>
          <w:szCs w:val="24"/>
          <w:lang w:eastAsia="ru-RU"/>
        </w:rPr>
        <w:t>пп</w:t>
      </w:r>
      <w:proofErr w:type="spellEnd"/>
      <w:r w:rsidR="00E43EC2" w:rsidRPr="00E43EC2">
        <w:rPr>
          <w:sz w:val="24"/>
          <w:szCs w:val="24"/>
          <w:lang w:eastAsia="ru-RU"/>
        </w:rPr>
        <w:t xml:space="preserve">. 1 и 3 ст. 438 ГК РФ считается </w:t>
      </w:r>
      <w:r w:rsidR="00E43EC2" w:rsidRPr="003E5615">
        <w:rPr>
          <w:sz w:val="24"/>
          <w:szCs w:val="24"/>
          <w:lang w:eastAsia="ru-RU"/>
        </w:rPr>
        <w:t>начало польз</w:t>
      </w:r>
      <w:r w:rsidR="001446EF" w:rsidRPr="003E5615">
        <w:rPr>
          <w:sz w:val="24"/>
          <w:szCs w:val="24"/>
          <w:lang w:eastAsia="ru-RU"/>
        </w:rPr>
        <w:t xml:space="preserve">ования услугой </w:t>
      </w:r>
      <w:r w:rsidR="001446EF">
        <w:rPr>
          <w:sz w:val="24"/>
          <w:szCs w:val="24"/>
          <w:lang w:eastAsia="ru-RU"/>
        </w:rPr>
        <w:t>предоставляемой Ресурсо</w:t>
      </w:r>
      <w:r w:rsidR="001446EF" w:rsidRPr="00E43EC2">
        <w:rPr>
          <w:sz w:val="24"/>
          <w:szCs w:val="24"/>
          <w:lang w:eastAsia="ru-RU"/>
        </w:rPr>
        <w:t>снабжающей</w:t>
      </w:r>
      <w:r w:rsidR="00E43EC2" w:rsidRPr="00E43EC2">
        <w:rPr>
          <w:sz w:val="24"/>
          <w:szCs w:val="24"/>
          <w:lang w:eastAsia="ru-RU"/>
        </w:rPr>
        <w:t xml:space="preserve"> организацией.</w:t>
      </w:r>
    </w:p>
    <w:p w:rsidR="001B7D68" w:rsidRPr="009A161E" w:rsidRDefault="001B7D68" w:rsidP="00E43EC2">
      <w:pPr>
        <w:pStyle w:val="a9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1.2.  Потребитель считается присоединившимся к настоящему Договору с момента:</w:t>
      </w:r>
    </w:p>
    <w:p w:rsidR="001B7D68" w:rsidRPr="003E5615" w:rsidRDefault="001B7D68" w:rsidP="001B7D68">
      <w:pPr>
        <w:autoSpaceDE w:val="0"/>
        <w:autoSpaceDN w:val="0"/>
        <w:adjustRightInd w:val="0"/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1.2.1. </w:t>
      </w:r>
      <w:r w:rsidR="009A161E" w:rsidRPr="009A161E">
        <w:rPr>
          <w:sz w:val="24"/>
          <w:szCs w:val="24"/>
          <w:lang w:eastAsia="ru-RU"/>
        </w:rPr>
        <w:t>Со дня первого фактического подключения многоквартирного жилого дома (домовладения), жилого дома в установленном порядке к централизованной сети инженерно-технического обеспечения непосредственно или через сети инженерно-технического обеспечения, связывающие несколько жилых домов (домовладений), расположенных на близлежащих земельных участках</w:t>
      </w:r>
      <w:r w:rsidR="001A00E2" w:rsidRPr="003E5615">
        <w:rPr>
          <w:sz w:val="24"/>
          <w:szCs w:val="24"/>
          <w:lang w:eastAsia="ru-RU"/>
        </w:rPr>
        <w:t xml:space="preserve">, а также с момента начала пользования коммунальными </w:t>
      </w:r>
      <w:r w:rsidR="003E5615" w:rsidRPr="003E5615">
        <w:rPr>
          <w:sz w:val="24"/>
          <w:szCs w:val="24"/>
          <w:lang w:eastAsia="ru-RU"/>
        </w:rPr>
        <w:t>услугами,</w:t>
      </w:r>
      <w:r w:rsidR="001A00E2" w:rsidRPr="003E5615">
        <w:rPr>
          <w:sz w:val="24"/>
          <w:szCs w:val="24"/>
          <w:lang w:eastAsia="ru-RU"/>
        </w:rPr>
        <w:t xml:space="preserve"> предоставляемыми Ресурсоснабжающей организацией.</w:t>
      </w:r>
    </w:p>
    <w:p w:rsidR="001B7D68" w:rsidRPr="009A161E" w:rsidRDefault="009A161E" w:rsidP="009A161E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1.2.2.  </w:t>
      </w:r>
      <w:r w:rsidR="001B7D68" w:rsidRPr="009A161E">
        <w:rPr>
          <w:sz w:val="24"/>
          <w:szCs w:val="24"/>
          <w:lang w:eastAsia="ru-RU"/>
        </w:rPr>
        <w:t> </w:t>
      </w:r>
      <w:r w:rsidRPr="009A161E">
        <w:rPr>
          <w:sz w:val="24"/>
          <w:szCs w:val="24"/>
          <w:lang w:eastAsia="ru-RU"/>
        </w:rPr>
        <w:t>С момента первой оплаты предоставленных ресурсоснабжающей организации услуг</w:t>
      </w:r>
      <w:r w:rsidRPr="009A161E">
        <w:rPr>
          <w:sz w:val="24"/>
          <w:szCs w:val="24"/>
        </w:rPr>
        <w:t xml:space="preserve">  по теплоснабжению, горячему и холодному водоснабжению </w:t>
      </w:r>
      <w:r w:rsidRPr="009A161E">
        <w:rPr>
          <w:sz w:val="24"/>
          <w:szCs w:val="24"/>
          <w:lang w:eastAsia="ru-RU"/>
        </w:rPr>
        <w:t>(далее -  коммунальные услуги).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1.3.  Для целей настоящего договора термины и определения используются в следующем значении: </w:t>
      </w:r>
    </w:p>
    <w:p w:rsidR="001B7D68" w:rsidRPr="003E5615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1.3.1. </w:t>
      </w:r>
      <w:proofErr w:type="gramStart"/>
      <w:r w:rsidRPr="009A161E">
        <w:rPr>
          <w:b/>
          <w:sz w:val="24"/>
          <w:szCs w:val="24"/>
          <w:lang w:eastAsia="ru-RU"/>
        </w:rPr>
        <w:t>Потребитель</w:t>
      </w:r>
      <w:r w:rsidRPr="009A161E">
        <w:rPr>
          <w:sz w:val="24"/>
          <w:szCs w:val="24"/>
          <w:lang w:eastAsia="ru-RU"/>
        </w:rPr>
        <w:t xml:space="preserve"> - физическое лицо, которое пользуется  жилым  помещением и/или домовладением на праве собственности  или ином праве владения или пользования (регистрация по месту жительства или пребывания, договор жилищного найма, договор социального найма, договор аренды, пожизненного содержания с иждивением, безвозмездного пользования и т.д.), и использующий тепловую энергию на цели отопления (имеющий энергопринимающее </w:t>
      </w:r>
      <w:r w:rsidR="004507F2" w:rsidRPr="009A161E">
        <w:rPr>
          <w:sz w:val="24"/>
          <w:szCs w:val="24"/>
          <w:lang w:eastAsia="ru-RU"/>
        </w:rPr>
        <w:t>устройство,</w:t>
      </w:r>
      <w:r w:rsidRPr="009A161E">
        <w:rPr>
          <w:sz w:val="24"/>
          <w:szCs w:val="24"/>
          <w:lang w:eastAsia="ru-RU"/>
        </w:rPr>
        <w:t xml:space="preserve"> подключенное к тепловым сетям Теплоснабжающей организации в установленном</w:t>
      </w:r>
      <w:proofErr w:type="gramEnd"/>
      <w:r w:rsidRPr="009A161E">
        <w:rPr>
          <w:sz w:val="24"/>
          <w:szCs w:val="24"/>
          <w:lang w:eastAsia="ru-RU"/>
        </w:rPr>
        <w:t xml:space="preserve"> порядке)</w:t>
      </w:r>
      <w:r w:rsidR="001A00E2">
        <w:rPr>
          <w:sz w:val="24"/>
          <w:szCs w:val="24"/>
          <w:lang w:eastAsia="ru-RU"/>
        </w:rPr>
        <w:t xml:space="preserve">, </w:t>
      </w:r>
      <w:proofErr w:type="gramStart"/>
      <w:r w:rsidR="001A00E2" w:rsidRPr="003E5615">
        <w:rPr>
          <w:sz w:val="24"/>
          <w:szCs w:val="24"/>
          <w:lang w:eastAsia="ru-RU"/>
        </w:rPr>
        <w:t>использующий</w:t>
      </w:r>
      <w:proofErr w:type="gramEnd"/>
      <w:r w:rsidR="001A00E2" w:rsidRPr="003E5615">
        <w:rPr>
          <w:sz w:val="24"/>
          <w:szCs w:val="24"/>
          <w:lang w:eastAsia="ru-RU"/>
        </w:rPr>
        <w:t xml:space="preserve"> горячую и холодную воду, пользующийся водоотведением</w:t>
      </w:r>
      <w:r w:rsidRPr="003E5615">
        <w:rPr>
          <w:sz w:val="24"/>
          <w:szCs w:val="24"/>
          <w:lang w:eastAsia="ru-RU"/>
        </w:rPr>
        <w:t>.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1.3.2. </w:t>
      </w:r>
      <w:proofErr w:type="gramStart"/>
      <w:r w:rsidRPr="009A161E">
        <w:rPr>
          <w:b/>
          <w:sz w:val="24"/>
          <w:szCs w:val="24"/>
          <w:lang w:eastAsia="ru-RU"/>
        </w:rPr>
        <w:t xml:space="preserve">Домовладение - </w:t>
      </w:r>
      <w:r w:rsidRPr="009A161E">
        <w:rPr>
          <w:sz w:val="24"/>
          <w:szCs w:val="24"/>
          <w:lang w:eastAsia="ru-RU"/>
        </w:rPr>
        <w:t>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  <w:proofErr w:type="gramEnd"/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1.3.3. </w:t>
      </w:r>
      <w:r w:rsidRPr="009A161E">
        <w:rPr>
          <w:b/>
          <w:sz w:val="24"/>
          <w:szCs w:val="24"/>
          <w:lang w:eastAsia="ru-RU"/>
        </w:rPr>
        <w:t>Индивидуальный прибор учета</w:t>
      </w:r>
      <w:r w:rsidRPr="009A161E">
        <w:rPr>
          <w:sz w:val="24"/>
          <w:szCs w:val="24"/>
          <w:lang w:eastAsia="ru-RU"/>
        </w:rPr>
        <w:t xml:space="preserve"> -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жилом доме (части жилого дома) или домовладении;</w:t>
      </w:r>
    </w:p>
    <w:p w:rsidR="001B7D68" w:rsidRPr="003E5615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1.3.4.  </w:t>
      </w:r>
      <w:r w:rsidRPr="009A161E">
        <w:rPr>
          <w:b/>
          <w:sz w:val="24"/>
          <w:szCs w:val="24"/>
          <w:lang w:eastAsia="ru-RU"/>
        </w:rPr>
        <w:t>Коммунальные ресурсы</w:t>
      </w:r>
      <w:r w:rsidRPr="009A161E">
        <w:rPr>
          <w:sz w:val="24"/>
          <w:szCs w:val="24"/>
          <w:lang w:eastAsia="ru-RU"/>
        </w:rPr>
        <w:t xml:space="preserve"> – тепловая энергия в горячей воде для целей отопления</w:t>
      </w:r>
      <w:r w:rsidR="001A00E2">
        <w:rPr>
          <w:sz w:val="24"/>
          <w:szCs w:val="24"/>
          <w:lang w:eastAsia="ru-RU"/>
        </w:rPr>
        <w:t xml:space="preserve">, </w:t>
      </w:r>
      <w:r w:rsidR="001A00E2" w:rsidRPr="003E5615">
        <w:rPr>
          <w:sz w:val="24"/>
          <w:szCs w:val="24"/>
          <w:lang w:eastAsia="ru-RU"/>
        </w:rPr>
        <w:t>горячая и холодная вода, услуги водоотведения</w:t>
      </w:r>
      <w:r w:rsidRPr="003E5615">
        <w:rPr>
          <w:sz w:val="24"/>
          <w:szCs w:val="24"/>
          <w:lang w:eastAsia="ru-RU"/>
        </w:rPr>
        <w:t>.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1.3.5.  </w:t>
      </w:r>
      <w:r w:rsidRPr="009A161E">
        <w:rPr>
          <w:b/>
          <w:sz w:val="24"/>
          <w:szCs w:val="24"/>
          <w:lang w:eastAsia="ru-RU"/>
        </w:rPr>
        <w:t>Норматив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потребления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коммунальной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услуги</w:t>
      </w:r>
      <w:r w:rsidRPr="009A161E">
        <w:rPr>
          <w:sz w:val="24"/>
          <w:szCs w:val="24"/>
          <w:lang w:eastAsia="ru-RU"/>
        </w:rPr>
        <w:t xml:space="preserve"> - количественный показатель объема потребления коммунального ресурса, утверждаемый в установленном порядке органами </w:t>
      </w:r>
      <w:r w:rsidRPr="009A161E">
        <w:rPr>
          <w:sz w:val="24"/>
          <w:szCs w:val="24"/>
          <w:lang w:eastAsia="ru-RU"/>
        </w:rPr>
        <w:lastRenderedPageBreak/>
        <w:t>государственной власти субъектов Российской Федерации и применяемый для расчета размера платы за коммунальную услугу при отсутствии приборов учета;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1.3.6. </w:t>
      </w:r>
      <w:r w:rsidRPr="009A161E">
        <w:rPr>
          <w:b/>
          <w:sz w:val="24"/>
          <w:szCs w:val="24"/>
          <w:lang w:eastAsia="ru-RU"/>
        </w:rPr>
        <w:t>Внутридомовые инженерные системы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в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домовладении</w:t>
      </w:r>
      <w:r w:rsidRPr="009A161E">
        <w:rPr>
          <w:sz w:val="24"/>
          <w:szCs w:val="24"/>
          <w:lang w:eastAsia="ru-RU"/>
        </w:rPr>
        <w:t xml:space="preserve"> -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коммунальных услуг;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1.3.7. </w:t>
      </w:r>
      <w:r w:rsidRPr="009A161E">
        <w:rPr>
          <w:b/>
          <w:sz w:val="24"/>
          <w:szCs w:val="24"/>
          <w:lang w:eastAsia="ru-RU"/>
        </w:rPr>
        <w:t>Внутридомовые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инженерные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системы в многоквартирном доме</w:t>
      </w:r>
      <w:r w:rsidRPr="009A161E">
        <w:rPr>
          <w:sz w:val="24"/>
          <w:szCs w:val="24"/>
          <w:lang w:eastAsia="ru-RU"/>
        </w:rPr>
        <w:t xml:space="preserve"> – инженерные коммуникации и оборудование, предназначенные для предоставления коммунальных услуг и расположенные в помещениях многоквартирного дома.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1.3.8. </w:t>
      </w:r>
      <w:r w:rsidRPr="009A161E">
        <w:rPr>
          <w:b/>
          <w:sz w:val="24"/>
          <w:szCs w:val="24"/>
          <w:lang w:eastAsia="ru-RU"/>
        </w:rPr>
        <w:t>Уполномоченные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органы</w:t>
      </w:r>
      <w:r w:rsidRPr="009A161E">
        <w:rPr>
          <w:sz w:val="24"/>
          <w:szCs w:val="24"/>
          <w:lang w:eastAsia="ru-RU"/>
        </w:rPr>
        <w:t xml:space="preserve"> – органы местного самоуправления соответствующих муниципальных образований.</w:t>
      </w:r>
    </w:p>
    <w:p w:rsidR="001B7D68" w:rsidRPr="009A161E" w:rsidRDefault="001B7D68" w:rsidP="001B7D68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1.4.  При исполнении настоящего Договора стороны руководствуются действующим законодательством РФ, в том числе: </w:t>
      </w:r>
      <w:proofErr w:type="gramStart"/>
      <w:r w:rsidRPr="009A161E">
        <w:rPr>
          <w:sz w:val="24"/>
          <w:szCs w:val="24"/>
          <w:lang w:eastAsia="ru-RU"/>
        </w:rPr>
        <w:t>Гражданским кодексом РФ, Жилищным кодексом РФ, 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Законом РФ «О теплоснабжении» от 27.07.2010 г. № 190-ФЗ, Постановлением Правительства РФ от 08.08.2012 N 808 "Об организации теплоснабжения в Российской Федерации»</w:t>
      </w:r>
      <w:r w:rsidR="00D7386E">
        <w:rPr>
          <w:sz w:val="24"/>
          <w:szCs w:val="24"/>
          <w:lang w:eastAsia="ru-RU"/>
        </w:rPr>
        <w:t>,</w:t>
      </w:r>
      <w:r w:rsidRPr="009A161E">
        <w:rPr>
          <w:sz w:val="24"/>
          <w:szCs w:val="24"/>
          <w:lang w:eastAsia="ru-RU"/>
        </w:rPr>
        <w:t xml:space="preserve"> </w:t>
      </w:r>
      <w:r w:rsidR="00D7386E" w:rsidRPr="003E5615">
        <w:rPr>
          <w:sz w:val="24"/>
          <w:szCs w:val="24"/>
        </w:rPr>
        <w:t>Федеральным законом от 07.12.2011 № 416-ФЗ "О водоснабжении и водоотведении",</w:t>
      </w:r>
      <w:r w:rsidR="00D7386E">
        <w:rPr>
          <w:sz w:val="24"/>
          <w:szCs w:val="24"/>
        </w:rPr>
        <w:t xml:space="preserve"> </w:t>
      </w:r>
      <w:r w:rsidRPr="009A161E">
        <w:rPr>
          <w:sz w:val="24"/>
          <w:szCs w:val="24"/>
          <w:lang w:eastAsia="ru-RU"/>
        </w:rPr>
        <w:t>законами и иными</w:t>
      </w:r>
      <w:proofErr w:type="gramEnd"/>
      <w:r w:rsidRPr="009A161E">
        <w:rPr>
          <w:sz w:val="24"/>
          <w:szCs w:val="24"/>
          <w:lang w:eastAsia="ru-RU"/>
        </w:rPr>
        <w:t xml:space="preserve"> правовыми актами об энергоснабжении, теплоснабжении, в том числе региональными законодательными актами.</w:t>
      </w:r>
      <w:r w:rsidR="00D7386E">
        <w:rPr>
          <w:sz w:val="24"/>
          <w:szCs w:val="24"/>
          <w:lang w:eastAsia="ru-RU"/>
        </w:rPr>
        <w:t xml:space="preserve"> </w:t>
      </w:r>
    </w:p>
    <w:p w:rsidR="00A54F7B" w:rsidRPr="009A161E" w:rsidRDefault="00A364D2" w:rsidP="00EA7AAA">
      <w:pPr>
        <w:spacing w:before="100" w:beforeAutospacing="1" w:after="100" w:afterAutospacing="1" w:line="240" w:lineRule="auto"/>
        <w:ind w:left="-284" w:firstLine="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 </w:t>
      </w:r>
      <w:r w:rsidR="001B7D68" w:rsidRPr="009A161E">
        <w:rPr>
          <w:b/>
          <w:sz w:val="24"/>
          <w:szCs w:val="24"/>
          <w:lang w:eastAsia="ru-RU"/>
        </w:rPr>
        <w:t xml:space="preserve">ПРЕДМЕТ ДОГОВОРА. </w:t>
      </w:r>
      <w:r w:rsidR="00A54F7B" w:rsidRPr="009A161E">
        <w:rPr>
          <w:b/>
          <w:sz w:val="24"/>
          <w:szCs w:val="24"/>
          <w:lang w:eastAsia="ru-RU"/>
        </w:rPr>
        <w:t>ПРАВА И ОБЯЗАННОСТИ СТОРОН</w:t>
      </w:r>
      <w:r w:rsidR="00A54F7B" w:rsidRPr="009A161E">
        <w:rPr>
          <w:sz w:val="24"/>
          <w:szCs w:val="24"/>
          <w:lang w:eastAsia="ru-RU"/>
        </w:rPr>
        <w:t>.</w:t>
      </w:r>
    </w:p>
    <w:p w:rsidR="00EA7AAA" w:rsidRPr="009A161E" w:rsidRDefault="00A54F7B" w:rsidP="00192535">
      <w:pPr>
        <w:spacing w:before="0" w:line="240" w:lineRule="auto"/>
        <w:ind w:left="-284" w:firstLine="0"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2.1. «</w:t>
      </w:r>
      <w:r w:rsidR="00A21D0C">
        <w:rPr>
          <w:b/>
          <w:sz w:val="24"/>
          <w:szCs w:val="24"/>
          <w:lang w:eastAsia="ru-RU"/>
        </w:rPr>
        <w:t>РЕСУРСОСНАБЖАЮЩАЯ</w:t>
      </w:r>
      <w:r w:rsidRPr="009A161E">
        <w:rPr>
          <w:b/>
          <w:sz w:val="24"/>
          <w:szCs w:val="24"/>
          <w:lang w:eastAsia="ru-RU"/>
        </w:rPr>
        <w:t xml:space="preserve"> ОРГАНИЗАЦИЯ» ОБЯЗУЕТСЯ:</w:t>
      </w:r>
    </w:p>
    <w:p w:rsidR="00A54F7B" w:rsidRPr="009A161E" w:rsidRDefault="00A54F7B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2.1.1. </w:t>
      </w:r>
      <w:proofErr w:type="gramStart"/>
      <w:r w:rsidRPr="009A161E">
        <w:rPr>
          <w:sz w:val="24"/>
          <w:szCs w:val="24"/>
          <w:lang w:eastAsia="ru-RU"/>
        </w:rPr>
        <w:t xml:space="preserve">Поставлять «Потребителю» </w:t>
      </w:r>
      <w:r w:rsidR="00A364D2">
        <w:rPr>
          <w:sz w:val="24"/>
          <w:szCs w:val="24"/>
          <w:lang w:eastAsia="ru-RU"/>
        </w:rPr>
        <w:t xml:space="preserve">коммунальные услуги </w:t>
      </w:r>
      <w:r w:rsidRPr="009A161E">
        <w:rPr>
          <w:sz w:val="24"/>
          <w:szCs w:val="24"/>
          <w:lang w:eastAsia="ru-RU"/>
        </w:rPr>
        <w:t>установленного качества до границы сетей, входящих в состав общего имущества в многоквартирном доме,</w:t>
      </w:r>
      <w:r w:rsidR="00A364D2">
        <w:rPr>
          <w:sz w:val="24"/>
          <w:szCs w:val="24"/>
          <w:lang w:eastAsia="ru-RU"/>
        </w:rPr>
        <w:t xml:space="preserve"> жилого дома (домовладения),</w:t>
      </w:r>
      <w:r w:rsidRPr="009A161E">
        <w:rPr>
          <w:color w:val="3366FF"/>
          <w:sz w:val="24"/>
          <w:szCs w:val="24"/>
          <w:lang w:eastAsia="ru-RU"/>
        </w:rPr>
        <w:t xml:space="preserve"> </w:t>
      </w:r>
      <w:r w:rsidRPr="009A161E">
        <w:rPr>
          <w:sz w:val="24"/>
          <w:szCs w:val="24"/>
          <w:lang w:eastAsia="ru-RU"/>
        </w:rPr>
        <w:t>а «Потребитель» обязуется оплачивать принят</w:t>
      </w:r>
      <w:r w:rsidR="00A364D2">
        <w:rPr>
          <w:sz w:val="24"/>
          <w:szCs w:val="24"/>
          <w:lang w:eastAsia="ru-RU"/>
        </w:rPr>
        <w:t>ые</w:t>
      </w:r>
      <w:r w:rsidRPr="009A161E">
        <w:rPr>
          <w:sz w:val="24"/>
          <w:szCs w:val="24"/>
          <w:lang w:eastAsia="ru-RU"/>
        </w:rPr>
        <w:t xml:space="preserve"> </w:t>
      </w:r>
      <w:r w:rsidR="00A364D2">
        <w:rPr>
          <w:sz w:val="24"/>
          <w:szCs w:val="24"/>
          <w:lang w:eastAsia="ru-RU"/>
        </w:rPr>
        <w:t>коммунальные услуги</w:t>
      </w:r>
      <w:r w:rsidRPr="009A161E">
        <w:rPr>
          <w:sz w:val="24"/>
          <w:szCs w:val="24"/>
          <w:lang w:eastAsia="ru-RU"/>
        </w:rPr>
        <w:t xml:space="preserve">, а также обеспечивать соблюдение предусмотренного договором режима </w:t>
      </w:r>
      <w:r w:rsidR="00A364D2">
        <w:rPr>
          <w:sz w:val="24"/>
          <w:szCs w:val="24"/>
          <w:lang w:eastAsia="ru-RU"/>
        </w:rPr>
        <w:t>их</w:t>
      </w:r>
      <w:r w:rsidRPr="009A161E">
        <w:rPr>
          <w:sz w:val="24"/>
          <w:szCs w:val="24"/>
          <w:lang w:eastAsia="ru-RU"/>
        </w:rPr>
        <w:t xml:space="preserve"> потребления, исправность внутридомовых сетей и используемых приборов и оборудования, связанных с потреблением </w:t>
      </w:r>
      <w:r w:rsidR="00A364D2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>, собственными силами или специализированными организациями.</w:t>
      </w:r>
      <w:proofErr w:type="gramEnd"/>
    </w:p>
    <w:p w:rsidR="00823C9D" w:rsidRPr="009A161E" w:rsidRDefault="00823C9D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2.1.2. Начинать и заканчивать отопительный период на основании Постановления </w:t>
      </w:r>
      <w:r w:rsidR="00D43363" w:rsidRPr="009A161E">
        <w:rPr>
          <w:sz w:val="24"/>
          <w:szCs w:val="24"/>
          <w:lang w:eastAsia="ru-RU"/>
        </w:rPr>
        <w:t xml:space="preserve">Администрации </w:t>
      </w:r>
      <w:r w:rsidR="00A364D2">
        <w:rPr>
          <w:sz w:val="24"/>
          <w:szCs w:val="24"/>
          <w:lang w:eastAsia="ru-RU"/>
        </w:rPr>
        <w:t>Бирилюсского района</w:t>
      </w:r>
      <w:r w:rsidR="00D43363" w:rsidRPr="009A161E">
        <w:rPr>
          <w:sz w:val="24"/>
          <w:szCs w:val="24"/>
          <w:lang w:eastAsia="ru-RU"/>
        </w:rPr>
        <w:t>.</w:t>
      </w:r>
    </w:p>
    <w:p w:rsidR="00A54F7B" w:rsidRPr="009A161E" w:rsidRDefault="00A54F7B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2.1.2. Осуществлять поставку </w:t>
      </w:r>
      <w:r w:rsidR="00A364D2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надлежащего качества до границы сетей, входящих в состав общего имущества собственников помещений в многоквартирном доме, </w:t>
      </w:r>
      <w:r w:rsidR="00A364D2">
        <w:rPr>
          <w:sz w:val="24"/>
          <w:szCs w:val="24"/>
          <w:lang w:eastAsia="ru-RU"/>
        </w:rPr>
        <w:t>а так же жилого дома (домовладения)</w:t>
      </w:r>
      <w:r w:rsidRPr="009A161E">
        <w:rPr>
          <w:sz w:val="24"/>
          <w:szCs w:val="24"/>
          <w:lang w:eastAsia="ru-RU"/>
        </w:rPr>
        <w:t>.</w:t>
      </w:r>
    </w:p>
    <w:p w:rsidR="00A54F7B" w:rsidRPr="009A161E" w:rsidRDefault="00A54F7B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2.1.3. Информировать «Потребителя» о плановых перерывах предоставления </w:t>
      </w:r>
      <w:r w:rsidR="00A364D2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не позднее, чем за 10 </w:t>
      </w:r>
      <w:r w:rsidR="00F07E19" w:rsidRPr="009A161E">
        <w:rPr>
          <w:sz w:val="24"/>
          <w:szCs w:val="24"/>
          <w:lang w:eastAsia="ru-RU"/>
        </w:rPr>
        <w:t>рабочих дней до начала перерыва.</w:t>
      </w:r>
    </w:p>
    <w:p w:rsidR="00A54F7B" w:rsidRPr="00D7386E" w:rsidRDefault="00A54F7B" w:rsidP="00EA7AAA">
      <w:pPr>
        <w:spacing w:before="0" w:line="240" w:lineRule="auto"/>
        <w:ind w:left="-284" w:firstLine="0"/>
        <w:jc w:val="both"/>
        <w:rPr>
          <w:color w:val="FF0000"/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2.1.4. </w:t>
      </w:r>
      <w:r w:rsidRPr="00ED5B2E">
        <w:rPr>
          <w:sz w:val="24"/>
          <w:szCs w:val="24"/>
          <w:lang w:eastAsia="ru-RU"/>
        </w:rPr>
        <w:t>При наличии коллективного (</w:t>
      </w:r>
      <w:proofErr w:type="spellStart"/>
      <w:r w:rsidRPr="00ED5B2E">
        <w:rPr>
          <w:sz w:val="24"/>
          <w:szCs w:val="24"/>
          <w:lang w:eastAsia="ru-RU"/>
        </w:rPr>
        <w:t>общедомового</w:t>
      </w:r>
      <w:proofErr w:type="spellEnd"/>
      <w:r w:rsidRPr="00ED5B2E">
        <w:rPr>
          <w:sz w:val="24"/>
          <w:szCs w:val="24"/>
          <w:lang w:eastAsia="ru-RU"/>
        </w:rPr>
        <w:t xml:space="preserve">) </w:t>
      </w:r>
      <w:r w:rsidR="00ED5B2E" w:rsidRPr="00ED5B2E">
        <w:rPr>
          <w:sz w:val="24"/>
          <w:szCs w:val="24"/>
          <w:lang w:eastAsia="ru-RU"/>
        </w:rPr>
        <w:t xml:space="preserve">и индивидуального </w:t>
      </w:r>
      <w:r w:rsidRPr="00ED5B2E">
        <w:rPr>
          <w:sz w:val="24"/>
          <w:szCs w:val="24"/>
          <w:lang w:eastAsia="ru-RU"/>
        </w:rPr>
        <w:t>прибора учета ежемесячно снимать показания такого прибора учета в период с 2</w:t>
      </w:r>
      <w:r w:rsidR="00A364D2" w:rsidRPr="00ED5B2E">
        <w:rPr>
          <w:sz w:val="24"/>
          <w:szCs w:val="24"/>
          <w:lang w:eastAsia="ru-RU"/>
        </w:rPr>
        <w:t>0</w:t>
      </w:r>
      <w:r w:rsidRPr="00ED5B2E">
        <w:rPr>
          <w:sz w:val="24"/>
          <w:szCs w:val="24"/>
          <w:lang w:eastAsia="ru-RU"/>
        </w:rPr>
        <w:t xml:space="preserve">-го по </w:t>
      </w:r>
      <w:r w:rsidR="00A364D2" w:rsidRPr="00ED5B2E">
        <w:rPr>
          <w:sz w:val="24"/>
          <w:szCs w:val="24"/>
          <w:lang w:eastAsia="ru-RU"/>
        </w:rPr>
        <w:t>25</w:t>
      </w:r>
      <w:r w:rsidRPr="00ED5B2E">
        <w:rPr>
          <w:sz w:val="24"/>
          <w:szCs w:val="24"/>
          <w:lang w:eastAsia="ru-RU"/>
        </w:rPr>
        <w:t>-е число текущего месяца и заносить полученные показания в журнал учета показаний коллектив</w:t>
      </w:r>
      <w:r w:rsidR="00F07E19" w:rsidRPr="00ED5B2E">
        <w:rPr>
          <w:sz w:val="24"/>
          <w:szCs w:val="24"/>
          <w:lang w:eastAsia="ru-RU"/>
        </w:rPr>
        <w:t>ных (общедомовых)</w:t>
      </w:r>
      <w:r w:rsidR="001E0D74" w:rsidRPr="00ED5B2E">
        <w:rPr>
          <w:sz w:val="24"/>
          <w:szCs w:val="24"/>
          <w:lang w:eastAsia="ru-RU"/>
        </w:rPr>
        <w:t xml:space="preserve"> </w:t>
      </w:r>
      <w:r w:rsidR="00F07E19" w:rsidRPr="00ED5B2E">
        <w:rPr>
          <w:sz w:val="24"/>
          <w:szCs w:val="24"/>
          <w:lang w:eastAsia="ru-RU"/>
        </w:rPr>
        <w:t>приборов учета.</w:t>
      </w:r>
      <w:r w:rsidR="00D7386E">
        <w:rPr>
          <w:color w:val="1F497D" w:themeColor="text2"/>
          <w:sz w:val="24"/>
          <w:szCs w:val="24"/>
          <w:lang w:eastAsia="ru-RU"/>
        </w:rPr>
        <w:t xml:space="preserve"> </w:t>
      </w:r>
    </w:p>
    <w:p w:rsidR="00A54F7B" w:rsidRPr="009A161E" w:rsidRDefault="00A54F7B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2.1.5. По требованию «Потребителя» направлять своего представителя для выяснения причин не предоставления или предоставления </w:t>
      </w:r>
      <w:r w:rsidR="00A21D0C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ненадлежащего качества. По результатам составляется акт с участием Потребителя.</w:t>
      </w:r>
    </w:p>
    <w:p w:rsidR="00A54F7B" w:rsidRPr="009A161E" w:rsidRDefault="00A54F7B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2.1.6. </w:t>
      </w:r>
      <w:r w:rsidRPr="00B12C13">
        <w:rPr>
          <w:sz w:val="24"/>
          <w:szCs w:val="24"/>
          <w:lang w:eastAsia="ru-RU"/>
        </w:rPr>
        <w:t xml:space="preserve">Количество </w:t>
      </w:r>
      <w:r w:rsidR="00B12C13" w:rsidRPr="00B12C13">
        <w:rPr>
          <w:sz w:val="24"/>
          <w:szCs w:val="24"/>
          <w:lang w:eastAsia="ru-RU"/>
        </w:rPr>
        <w:t>коммунальных услуг</w:t>
      </w:r>
      <w:r w:rsidRPr="00B12C13">
        <w:rPr>
          <w:sz w:val="24"/>
          <w:szCs w:val="24"/>
          <w:lang w:eastAsia="ru-RU"/>
        </w:rPr>
        <w:t>, фактически поставленн</w:t>
      </w:r>
      <w:r w:rsidR="00B12C13" w:rsidRPr="00B12C13">
        <w:rPr>
          <w:sz w:val="24"/>
          <w:szCs w:val="24"/>
          <w:lang w:eastAsia="ru-RU"/>
        </w:rPr>
        <w:t>ых</w:t>
      </w:r>
      <w:r w:rsidRPr="00B12C13">
        <w:rPr>
          <w:sz w:val="24"/>
          <w:szCs w:val="24"/>
          <w:lang w:eastAsia="ru-RU"/>
        </w:rPr>
        <w:t xml:space="preserve"> «</w:t>
      </w:r>
      <w:r w:rsidR="00B12C13" w:rsidRPr="00B12C13">
        <w:rPr>
          <w:sz w:val="24"/>
          <w:szCs w:val="24"/>
          <w:lang w:eastAsia="ru-RU"/>
        </w:rPr>
        <w:t>Ресурсос</w:t>
      </w:r>
      <w:r w:rsidRPr="00B12C13">
        <w:rPr>
          <w:sz w:val="24"/>
          <w:szCs w:val="24"/>
          <w:lang w:eastAsia="ru-RU"/>
        </w:rPr>
        <w:t xml:space="preserve">набжающей организацией» «Потребителю» для </w:t>
      </w:r>
      <w:r w:rsidR="00B12C13" w:rsidRPr="00B12C13">
        <w:rPr>
          <w:sz w:val="24"/>
          <w:szCs w:val="24"/>
          <w:lang w:eastAsia="ru-RU"/>
        </w:rPr>
        <w:t xml:space="preserve">личных </w:t>
      </w:r>
      <w:r w:rsidRPr="00B12C13">
        <w:rPr>
          <w:sz w:val="24"/>
          <w:szCs w:val="24"/>
          <w:lang w:eastAsia="ru-RU"/>
        </w:rPr>
        <w:t>целей, определяется в соответствии с разделом 5 настоящего Договора.</w:t>
      </w:r>
    </w:p>
    <w:p w:rsidR="00A54F7B" w:rsidRPr="009A161E" w:rsidRDefault="00A54F7B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2.1.7. «</w:t>
      </w:r>
      <w:r w:rsidR="00A21D0C">
        <w:rPr>
          <w:sz w:val="24"/>
          <w:szCs w:val="24"/>
          <w:lang w:eastAsia="ru-RU"/>
        </w:rPr>
        <w:t>Ресурсоснабжающая</w:t>
      </w:r>
      <w:r w:rsidRPr="009A161E">
        <w:rPr>
          <w:sz w:val="24"/>
          <w:szCs w:val="24"/>
          <w:lang w:eastAsia="ru-RU"/>
        </w:rPr>
        <w:t xml:space="preserve"> организация» несет ответственность за режим и качество подачи </w:t>
      </w:r>
      <w:r w:rsidR="00A21D0C">
        <w:rPr>
          <w:sz w:val="24"/>
          <w:szCs w:val="24"/>
          <w:lang w:eastAsia="ru-RU"/>
        </w:rPr>
        <w:t>коммунальных услуг до</w:t>
      </w:r>
      <w:r w:rsidRPr="009A161E">
        <w:rPr>
          <w:sz w:val="24"/>
          <w:szCs w:val="24"/>
          <w:lang w:eastAsia="ru-RU"/>
        </w:rPr>
        <w:t xml:space="preserve"> границ</w:t>
      </w:r>
      <w:r w:rsidR="00A21D0C">
        <w:rPr>
          <w:sz w:val="24"/>
          <w:szCs w:val="24"/>
          <w:lang w:eastAsia="ru-RU"/>
        </w:rPr>
        <w:t>ы</w:t>
      </w:r>
      <w:r w:rsidRPr="009A161E">
        <w:rPr>
          <w:sz w:val="24"/>
          <w:szCs w:val="24"/>
          <w:lang w:eastAsia="ru-RU"/>
        </w:rPr>
        <w:t xml:space="preserve"> сетей, входящих в состав общего имущества собственников помещений в многоквартирном доме</w:t>
      </w:r>
      <w:r w:rsidR="00A21D0C">
        <w:rPr>
          <w:sz w:val="24"/>
          <w:szCs w:val="24"/>
          <w:lang w:eastAsia="ru-RU"/>
        </w:rPr>
        <w:t>, жилом доме (домовладения)</w:t>
      </w:r>
      <w:r w:rsidRPr="009A161E">
        <w:rPr>
          <w:sz w:val="24"/>
          <w:szCs w:val="24"/>
          <w:lang w:eastAsia="ru-RU"/>
        </w:rPr>
        <w:t>.</w:t>
      </w:r>
    </w:p>
    <w:p w:rsidR="00EA7AAA" w:rsidRPr="009A161E" w:rsidRDefault="00EA7AAA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</w:p>
    <w:p w:rsidR="00EA7AAA" w:rsidRPr="009A161E" w:rsidRDefault="00214341" w:rsidP="00192535">
      <w:pPr>
        <w:spacing w:before="0" w:line="240" w:lineRule="auto"/>
        <w:ind w:left="-284" w:firstLine="0"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2.2.</w:t>
      </w:r>
      <w:r w:rsidRPr="009A161E">
        <w:rPr>
          <w:sz w:val="24"/>
          <w:szCs w:val="24"/>
          <w:lang w:eastAsia="ru-RU"/>
        </w:rPr>
        <w:t xml:space="preserve"> </w:t>
      </w:r>
      <w:r w:rsidRPr="009A161E">
        <w:rPr>
          <w:b/>
          <w:sz w:val="24"/>
          <w:szCs w:val="24"/>
          <w:lang w:eastAsia="ru-RU"/>
        </w:rPr>
        <w:t>«</w:t>
      </w:r>
      <w:r w:rsidR="00A21D0C">
        <w:rPr>
          <w:b/>
          <w:sz w:val="24"/>
          <w:szCs w:val="24"/>
          <w:lang w:eastAsia="ru-RU"/>
        </w:rPr>
        <w:t>РЕСУРСОСНАБЖАЮЩАЯ</w:t>
      </w:r>
      <w:r w:rsidRPr="009A161E">
        <w:rPr>
          <w:b/>
          <w:sz w:val="24"/>
          <w:szCs w:val="24"/>
          <w:lang w:eastAsia="ru-RU"/>
        </w:rPr>
        <w:t xml:space="preserve"> ОРГАНИЗАЦИЯ» ИМЕЕТ ПРАВО: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2.2.1. Требовать внесения платы за потребленн</w:t>
      </w:r>
      <w:r w:rsidR="00A21D0C">
        <w:rPr>
          <w:sz w:val="24"/>
          <w:szCs w:val="24"/>
          <w:lang w:eastAsia="ru-RU"/>
        </w:rPr>
        <w:t>ые</w:t>
      </w:r>
      <w:r w:rsidRPr="009A161E">
        <w:rPr>
          <w:sz w:val="24"/>
          <w:szCs w:val="24"/>
          <w:lang w:eastAsia="ru-RU"/>
        </w:rPr>
        <w:t xml:space="preserve"> </w:t>
      </w:r>
      <w:r w:rsidR="00A21D0C">
        <w:rPr>
          <w:sz w:val="24"/>
          <w:szCs w:val="24"/>
          <w:lang w:eastAsia="ru-RU"/>
        </w:rPr>
        <w:t>коммунальные услуги</w:t>
      </w:r>
      <w:r w:rsidRPr="009A161E">
        <w:rPr>
          <w:sz w:val="24"/>
          <w:szCs w:val="24"/>
          <w:lang w:eastAsia="ru-RU"/>
        </w:rPr>
        <w:t xml:space="preserve"> в сроки и на условиях,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</w:t>
      </w:r>
      <w:r w:rsidRPr="009A161E">
        <w:rPr>
          <w:sz w:val="24"/>
          <w:szCs w:val="24"/>
          <w:lang w:eastAsia="ru-RU"/>
        </w:rPr>
        <w:lastRenderedPageBreak/>
        <w:t>Постановлением Правительства РФ от 06.05.2011 N 354 (Далее – Правила), а также в случаях, установленных федеральными законами и Договором - у</w:t>
      </w:r>
      <w:r w:rsidR="00F07E19" w:rsidRPr="009A161E">
        <w:rPr>
          <w:sz w:val="24"/>
          <w:szCs w:val="24"/>
          <w:lang w:eastAsia="ru-RU"/>
        </w:rPr>
        <w:t>платы неустоек (штрафов, пеней).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 2.2.2. Требовать допуск в заранее согласованное с «Потребителем» время, но не чаще 1 раза в 3 месяца,  представителей «</w:t>
      </w:r>
      <w:r w:rsidR="00A21D0C">
        <w:rPr>
          <w:sz w:val="24"/>
          <w:szCs w:val="24"/>
          <w:lang w:eastAsia="ru-RU"/>
        </w:rPr>
        <w:t>Ресурсоснабжающей</w:t>
      </w:r>
      <w:r w:rsidRPr="009A161E">
        <w:rPr>
          <w:sz w:val="24"/>
          <w:szCs w:val="24"/>
          <w:lang w:eastAsia="ru-RU"/>
        </w:rPr>
        <w:t xml:space="preserve"> организации» для осмотра технического и санит</w:t>
      </w:r>
      <w:r w:rsidR="00A5668D" w:rsidRPr="009A161E">
        <w:rPr>
          <w:sz w:val="24"/>
          <w:szCs w:val="24"/>
          <w:lang w:eastAsia="ru-RU"/>
        </w:rPr>
        <w:t>арного состояния внутридомового</w:t>
      </w:r>
      <w:r w:rsidRPr="009A161E">
        <w:rPr>
          <w:sz w:val="24"/>
          <w:szCs w:val="24"/>
          <w:lang w:eastAsia="ru-RU"/>
        </w:rPr>
        <w:t xml:space="preserve"> оборудования</w:t>
      </w:r>
      <w:r w:rsidR="00A5668D" w:rsidRPr="009A161E">
        <w:rPr>
          <w:sz w:val="24"/>
          <w:szCs w:val="24"/>
          <w:lang w:eastAsia="ru-RU"/>
        </w:rPr>
        <w:t>.</w:t>
      </w:r>
      <w:r w:rsidRPr="009A161E">
        <w:rPr>
          <w:sz w:val="24"/>
          <w:szCs w:val="24"/>
          <w:lang w:eastAsia="ru-RU"/>
        </w:rPr>
        <w:t xml:space="preserve"> </w:t>
      </w:r>
      <w:r w:rsidR="00A5668D" w:rsidRPr="009A161E">
        <w:rPr>
          <w:sz w:val="24"/>
          <w:szCs w:val="24"/>
          <w:lang w:eastAsia="ru-RU"/>
        </w:rPr>
        <w:t xml:space="preserve"> 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2.2.3. Требовать от «Потребителя»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</w:t>
      </w:r>
      <w:r w:rsidR="00A5668D" w:rsidRPr="009A161E">
        <w:rPr>
          <w:sz w:val="24"/>
          <w:szCs w:val="24"/>
          <w:lang w:eastAsia="ru-RU"/>
        </w:rPr>
        <w:t xml:space="preserve">лей </w:t>
      </w:r>
      <w:r w:rsidR="00A21D0C">
        <w:rPr>
          <w:sz w:val="24"/>
          <w:szCs w:val="24"/>
          <w:lang w:eastAsia="ru-RU"/>
        </w:rPr>
        <w:t>Ресурсо</w:t>
      </w:r>
      <w:r w:rsidR="00A5668D" w:rsidRPr="009A161E">
        <w:rPr>
          <w:sz w:val="24"/>
          <w:szCs w:val="24"/>
          <w:lang w:eastAsia="ru-RU"/>
        </w:rPr>
        <w:t>снабжающей организации.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2.2.4. Осуществлять не чаще 1 раза в 6 месяцев проверку достоверности передаваемых потребителем исполнителю сведений о показаниях индивидуальных  приборов учета (распределителей), установленных в жилых (нежилых) помещениях, путем посещения помещений, в которых установлены эти приборы учета, а также проверку сос</w:t>
      </w:r>
      <w:r w:rsidR="00A5668D" w:rsidRPr="009A161E">
        <w:rPr>
          <w:sz w:val="24"/>
          <w:szCs w:val="24"/>
          <w:lang w:eastAsia="ru-RU"/>
        </w:rPr>
        <w:t>тояния указанных приборов учета.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2.2.5. Приостанавливать или ограничивать в порядке, установленном Правилами, пода</w:t>
      </w:r>
      <w:r w:rsidR="00A5668D" w:rsidRPr="009A161E">
        <w:rPr>
          <w:sz w:val="24"/>
          <w:szCs w:val="24"/>
          <w:lang w:eastAsia="ru-RU"/>
        </w:rPr>
        <w:t>чу потребителю тепловой энергии.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2.2.6. Для проведения работ по ремонту оборудования и тепловых сетей</w:t>
      </w:r>
      <w:r w:rsidR="00A21D0C">
        <w:rPr>
          <w:sz w:val="24"/>
          <w:szCs w:val="24"/>
          <w:lang w:eastAsia="ru-RU"/>
        </w:rPr>
        <w:t>, сетей холодного водоснабжения</w:t>
      </w:r>
      <w:r w:rsidRPr="009A161E">
        <w:rPr>
          <w:sz w:val="24"/>
          <w:szCs w:val="24"/>
          <w:lang w:eastAsia="ru-RU"/>
        </w:rPr>
        <w:t xml:space="preserve"> в </w:t>
      </w:r>
      <w:proofErr w:type="spellStart"/>
      <w:r w:rsidRPr="009A161E">
        <w:rPr>
          <w:sz w:val="24"/>
          <w:szCs w:val="24"/>
          <w:lang w:eastAsia="ru-RU"/>
        </w:rPr>
        <w:t>межотопительный</w:t>
      </w:r>
      <w:proofErr w:type="spellEnd"/>
      <w:r w:rsidRPr="009A161E">
        <w:rPr>
          <w:sz w:val="24"/>
          <w:szCs w:val="24"/>
          <w:lang w:eastAsia="ru-RU"/>
        </w:rPr>
        <w:t xml:space="preserve"> период отключать «Потребителя» в соответствии с графиком отключения магистральных тепловых сетей</w:t>
      </w:r>
      <w:r w:rsidR="00A21D0C">
        <w:rPr>
          <w:sz w:val="24"/>
          <w:szCs w:val="24"/>
          <w:lang w:eastAsia="ru-RU"/>
        </w:rPr>
        <w:t>, и сетей холодного водоснабжения</w:t>
      </w:r>
      <w:r w:rsidRPr="009A161E">
        <w:rPr>
          <w:sz w:val="24"/>
          <w:szCs w:val="24"/>
          <w:lang w:eastAsia="ru-RU"/>
        </w:rPr>
        <w:t xml:space="preserve"> </w:t>
      </w:r>
      <w:r w:rsidR="00A21D0C">
        <w:rPr>
          <w:sz w:val="24"/>
          <w:szCs w:val="24"/>
          <w:lang w:eastAsia="ru-RU"/>
        </w:rPr>
        <w:t>населенного пункта</w:t>
      </w:r>
      <w:r w:rsidRPr="009A161E">
        <w:rPr>
          <w:sz w:val="24"/>
          <w:szCs w:val="24"/>
          <w:lang w:eastAsia="ru-RU"/>
        </w:rPr>
        <w:t xml:space="preserve"> для проведения испытаний и ремонтных работ, утвержденным Администрацией</w:t>
      </w:r>
      <w:r w:rsidR="004F5F81" w:rsidRPr="009A161E">
        <w:rPr>
          <w:sz w:val="24"/>
          <w:szCs w:val="24"/>
          <w:lang w:eastAsia="ru-RU"/>
        </w:rPr>
        <w:t xml:space="preserve"> </w:t>
      </w:r>
      <w:r w:rsidR="00A21D0C">
        <w:rPr>
          <w:sz w:val="24"/>
          <w:szCs w:val="24"/>
          <w:lang w:eastAsia="ru-RU"/>
        </w:rPr>
        <w:t>Бирилюсского района.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2.2.7. Осуществлять </w:t>
      </w:r>
      <w:proofErr w:type="gramStart"/>
      <w:r w:rsidRPr="009A161E">
        <w:rPr>
          <w:sz w:val="24"/>
          <w:szCs w:val="24"/>
          <w:lang w:eastAsia="ru-RU"/>
        </w:rPr>
        <w:t>контроль за</w:t>
      </w:r>
      <w:proofErr w:type="gramEnd"/>
      <w:r w:rsidRPr="009A161E">
        <w:rPr>
          <w:sz w:val="24"/>
          <w:szCs w:val="24"/>
          <w:lang w:eastAsia="ru-RU"/>
        </w:rPr>
        <w:t xml:space="preserve"> соблюдением «Потребителем» условий на</w:t>
      </w:r>
      <w:r w:rsidR="00A5668D" w:rsidRPr="009A161E">
        <w:rPr>
          <w:sz w:val="24"/>
          <w:szCs w:val="24"/>
          <w:lang w:eastAsia="ru-RU"/>
        </w:rPr>
        <w:t>стоящего Договора.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2.2.8. Актировать выявленные факты нарушений услови</w:t>
      </w:r>
      <w:r w:rsidR="00A5668D" w:rsidRPr="009A161E">
        <w:rPr>
          <w:sz w:val="24"/>
          <w:szCs w:val="24"/>
          <w:lang w:eastAsia="ru-RU"/>
        </w:rPr>
        <w:t xml:space="preserve">й пользования </w:t>
      </w:r>
      <w:r w:rsidR="00A21D0C">
        <w:rPr>
          <w:sz w:val="24"/>
          <w:szCs w:val="24"/>
          <w:lang w:eastAsia="ru-RU"/>
        </w:rPr>
        <w:t>коммунальными услугами</w:t>
      </w:r>
      <w:r w:rsidR="00A5668D" w:rsidRPr="009A161E">
        <w:rPr>
          <w:sz w:val="24"/>
          <w:szCs w:val="24"/>
          <w:lang w:eastAsia="ru-RU"/>
        </w:rPr>
        <w:t>.</w:t>
      </w:r>
    </w:p>
    <w:p w:rsidR="00214341" w:rsidRPr="009A161E" w:rsidRDefault="0021434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2.2.9.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приборами учета </w:t>
      </w:r>
      <w:r w:rsidR="004A6993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и </w:t>
      </w:r>
      <w:proofErr w:type="gramStart"/>
      <w:r w:rsidRPr="009A161E">
        <w:rPr>
          <w:sz w:val="24"/>
          <w:szCs w:val="24"/>
          <w:lang w:eastAsia="ru-RU"/>
        </w:rPr>
        <w:t>составлять</w:t>
      </w:r>
      <w:proofErr w:type="gramEnd"/>
      <w:r w:rsidRPr="009A161E">
        <w:rPr>
          <w:sz w:val="24"/>
          <w:szCs w:val="24"/>
          <w:lang w:eastAsia="ru-RU"/>
        </w:rPr>
        <w:t xml:space="preserve"> акт об устано</w:t>
      </w:r>
      <w:r w:rsidR="00A5668D" w:rsidRPr="009A161E">
        <w:rPr>
          <w:sz w:val="24"/>
          <w:szCs w:val="24"/>
          <w:lang w:eastAsia="ru-RU"/>
        </w:rPr>
        <w:t>влении количества таких граждан.</w:t>
      </w:r>
    </w:p>
    <w:p w:rsidR="00214341" w:rsidRPr="009A161E" w:rsidRDefault="00214341" w:rsidP="00EA7AAA">
      <w:pPr>
        <w:spacing w:before="0" w:after="100" w:afterAutospacing="1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2.2.10. Осуществлять иные права, предусмотренные жилищным законодательством РФ, Правилами  и настоящим Договором.</w:t>
      </w:r>
    </w:p>
    <w:p w:rsidR="00217CA0" w:rsidRPr="009A161E" w:rsidRDefault="00217CA0" w:rsidP="00EA7AAA">
      <w:pPr>
        <w:spacing w:before="100" w:beforeAutospacing="1" w:after="100" w:afterAutospacing="1" w:line="240" w:lineRule="auto"/>
        <w:ind w:left="-284" w:firstLine="0"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3. ОБЯЗА</w:t>
      </w:r>
      <w:r w:rsidR="001B7D68" w:rsidRPr="009A161E">
        <w:rPr>
          <w:b/>
          <w:sz w:val="24"/>
          <w:szCs w:val="24"/>
          <w:lang w:eastAsia="ru-RU"/>
        </w:rPr>
        <w:t>НН</w:t>
      </w:r>
      <w:r w:rsidRPr="009A161E">
        <w:rPr>
          <w:b/>
          <w:sz w:val="24"/>
          <w:szCs w:val="24"/>
          <w:lang w:eastAsia="ru-RU"/>
        </w:rPr>
        <w:t>ОСТИ И ПРАВА «ПОТРЕБИТЕЛЯ»</w:t>
      </w:r>
    </w:p>
    <w:p w:rsidR="00EA7AAA" w:rsidRPr="009A161E" w:rsidRDefault="004A6993" w:rsidP="00192535">
      <w:pPr>
        <w:spacing w:before="0" w:line="240" w:lineRule="auto"/>
        <w:ind w:left="424" w:firstLine="992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</w:t>
      </w:r>
      <w:r w:rsidR="00217CA0" w:rsidRPr="009A161E">
        <w:rPr>
          <w:b/>
          <w:sz w:val="24"/>
          <w:szCs w:val="24"/>
          <w:lang w:eastAsia="ru-RU"/>
        </w:rPr>
        <w:t>3.1.</w:t>
      </w:r>
      <w:r w:rsidR="00217CA0" w:rsidRPr="009A161E">
        <w:rPr>
          <w:sz w:val="24"/>
          <w:szCs w:val="24"/>
          <w:lang w:eastAsia="ru-RU"/>
        </w:rPr>
        <w:t xml:space="preserve"> </w:t>
      </w:r>
      <w:r w:rsidR="00217CA0" w:rsidRPr="009A161E">
        <w:rPr>
          <w:b/>
          <w:sz w:val="24"/>
          <w:szCs w:val="24"/>
          <w:lang w:eastAsia="ru-RU"/>
        </w:rPr>
        <w:t>«ПОТРЕБИТЕЛЬ» ОБЯЗУЕТСЯ: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3.1.1. За свой счет осуществлять обслуживание внутридомовых инженерных систем в доме, либо заключить, совместно с другими собственниками, договор на обслуживание внутридомовых инженерных систем с иными лицами. Сведения о лице (организации), обслуживающем внутридомовые инженерные сети, «Потребитель» обязан предоставить в «</w:t>
      </w:r>
      <w:r w:rsidR="004A6993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снабжающую организацию».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3.1.2. Обеспечить техническое взаимодействие с «</w:t>
      </w:r>
      <w:r w:rsidR="004A6993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 xml:space="preserve">снабжающей организацией», в том числе путем поручения лицу (организации), обслуживающей внутридомовые сети, заключения с </w:t>
      </w:r>
      <w:r w:rsidR="004A6993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снабжающей организацией Соглашения о техническом взаимодействии.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3.1.3. При обнаружении неисправностей (аварий) внутридомовых систем и внутриквартирного оборудования, коллективных (общедомовых), общих (квартирных) или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3.1.4. В целях учета </w:t>
      </w:r>
      <w:proofErr w:type="gramStart"/>
      <w:r w:rsidRPr="009A161E">
        <w:rPr>
          <w:sz w:val="24"/>
          <w:szCs w:val="24"/>
          <w:lang w:eastAsia="ru-RU"/>
        </w:rPr>
        <w:t>подаваемой</w:t>
      </w:r>
      <w:proofErr w:type="gramEnd"/>
      <w:r w:rsidRPr="009A161E">
        <w:rPr>
          <w:sz w:val="24"/>
          <w:szCs w:val="24"/>
          <w:lang w:eastAsia="ru-RU"/>
        </w:rPr>
        <w:t xml:space="preserve"> «Потребителю» </w:t>
      </w:r>
      <w:r w:rsidR="004A6993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использовать коллективные (общедомовые), общие (квартирные) или индивидуальные приборы учета, внесенные в государст</w:t>
      </w:r>
      <w:r w:rsidR="00A5668D" w:rsidRPr="009A161E">
        <w:rPr>
          <w:sz w:val="24"/>
          <w:szCs w:val="24"/>
          <w:lang w:eastAsia="ru-RU"/>
        </w:rPr>
        <w:t>венный реестр средств измерений.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3.1.5. Обеспечить сохранность общедомовых, квартирных приборов учета, установленных в жилом доме, а также сохранность, установленных пломб, обеспечить ведение учета показателей в соответствии с Правилами уче</w:t>
      </w:r>
      <w:r w:rsidR="00A5668D" w:rsidRPr="009A161E">
        <w:rPr>
          <w:sz w:val="24"/>
          <w:szCs w:val="24"/>
          <w:lang w:eastAsia="ru-RU"/>
        </w:rPr>
        <w:t xml:space="preserve">та </w:t>
      </w:r>
      <w:r w:rsidR="00572960">
        <w:rPr>
          <w:sz w:val="24"/>
          <w:szCs w:val="24"/>
          <w:lang w:eastAsia="ru-RU"/>
        </w:rPr>
        <w:t>коммунальных услуг</w:t>
      </w:r>
      <w:r w:rsidR="00A5668D" w:rsidRPr="009A161E">
        <w:rPr>
          <w:sz w:val="24"/>
          <w:szCs w:val="24"/>
          <w:lang w:eastAsia="ru-RU"/>
        </w:rPr>
        <w:t>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lastRenderedPageBreak/>
        <w:t>3.1.6. Обеспечить допуск представителей «</w:t>
      </w:r>
      <w:r w:rsidR="004A6993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 xml:space="preserve">снабжающей организации» для контроля режимов потребления </w:t>
      </w:r>
      <w:r w:rsidR="00572960">
        <w:rPr>
          <w:sz w:val="24"/>
          <w:szCs w:val="24"/>
          <w:lang w:eastAsia="ru-RU"/>
        </w:rPr>
        <w:t xml:space="preserve">коммунальных услуг и показаний общедомовых, </w:t>
      </w:r>
      <w:r w:rsidRPr="009A161E">
        <w:rPr>
          <w:sz w:val="24"/>
          <w:szCs w:val="24"/>
          <w:lang w:eastAsia="ru-RU"/>
        </w:rPr>
        <w:t xml:space="preserve">квартирных </w:t>
      </w:r>
      <w:r w:rsidR="00572960">
        <w:rPr>
          <w:sz w:val="24"/>
          <w:szCs w:val="24"/>
          <w:lang w:eastAsia="ru-RU"/>
        </w:rPr>
        <w:t xml:space="preserve">и индивидуальных </w:t>
      </w:r>
      <w:r w:rsidRPr="009A161E">
        <w:rPr>
          <w:sz w:val="24"/>
          <w:szCs w:val="24"/>
          <w:lang w:eastAsia="ru-RU"/>
        </w:rPr>
        <w:t xml:space="preserve">приборов учета </w:t>
      </w:r>
      <w:r w:rsidR="00572960">
        <w:rPr>
          <w:sz w:val="24"/>
          <w:szCs w:val="24"/>
          <w:lang w:eastAsia="ru-RU"/>
        </w:rPr>
        <w:t>коммунальных услуг</w:t>
      </w:r>
      <w:r w:rsidR="00A5668D" w:rsidRPr="009A161E">
        <w:rPr>
          <w:sz w:val="24"/>
          <w:szCs w:val="24"/>
          <w:lang w:eastAsia="ru-RU"/>
        </w:rPr>
        <w:t xml:space="preserve"> (в случае их наличия).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3.1.7. Своевременно, не позднее 10 рабочих дней </w:t>
      </w:r>
      <w:proofErr w:type="gramStart"/>
      <w:r w:rsidRPr="009A161E">
        <w:rPr>
          <w:sz w:val="24"/>
          <w:szCs w:val="24"/>
          <w:lang w:eastAsia="ru-RU"/>
        </w:rPr>
        <w:t>с даты</w:t>
      </w:r>
      <w:proofErr w:type="gramEnd"/>
      <w:r w:rsidRPr="009A161E">
        <w:rPr>
          <w:sz w:val="24"/>
          <w:szCs w:val="24"/>
          <w:lang w:eastAsia="ru-RU"/>
        </w:rPr>
        <w:t xml:space="preserve"> произошедших изменений, предоставлять в «</w:t>
      </w:r>
      <w:r w:rsidR="00572960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снабжающую организацию» документы, подтверждающие основания для внесения изменений в порядок начислений за потребленн</w:t>
      </w:r>
      <w:r w:rsidR="00572960">
        <w:rPr>
          <w:sz w:val="24"/>
          <w:szCs w:val="24"/>
          <w:lang w:eastAsia="ru-RU"/>
        </w:rPr>
        <w:t>ые</w:t>
      </w:r>
      <w:r w:rsidRPr="009A161E">
        <w:rPr>
          <w:sz w:val="24"/>
          <w:szCs w:val="24"/>
          <w:lang w:eastAsia="ru-RU"/>
        </w:rPr>
        <w:t xml:space="preserve"> </w:t>
      </w:r>
      <w:r w:rsidR="00572960">
        <w:rPr>
          <w:sz w:val="24"/>
          <w:szCs w:val="24"/>
          <w:lang w:eastAsia="ru-RU"/>
        </w:rPr>
        <w:t>коммунальные услуги</w:t>
      </w:r>
      <w:r w:rsidRPr="009A161E">
        <w:rPr>
          <w:sz w:val="24"/>
          <w:szCs w:val="24"/>
          <w:lang w:eastAsia="ru-RU"/>
        </w:rPr>
        <w:t>, в том числе, об изменении количества зарегистрированных лиц.</w:t>
      </w:r>
    </w:p>
    <w:p w:rsidR="00217CA0" w:rsidRPr="00572960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3.1.8. При наличии квартирных приборов учета ежемесячно </w:t>
      </w:r>
      <w:r w:rsidR="00572960">
        <w:rPr>
          <w:sz w:val="24"/>
          <w:szCs w:val="24"/>
          <w:lang w:eastAsia="ru-RU"/>
        </w:rPr>
        <w:t xml:space="preserve">с 20 – го по 25 – е число </w:t>
      </w:r>
      <w:r w:rsidRPr="009A161E">
        <w:rPr>
          <w:sz w:val="24"/>
          <w:szCs w:val="24"/>
          <w:lang w:eastAsia="ru-RU"/>
        </w:rPr>
        <w:t>предоставлять сведения о показаниях приборов учета</w:t>
      </w:r>
      <w:r w:rsidR="00572960">
        <w:rPr>
          <w:sz w:val="24"/>
          <w:szCs w:val="24"/>
          <w:lang w:eastAsia="ru-RU"/>
        </w:rPr>
        <w:t xml:space="preserve"> в ресурсоснабжающую организацию</w:t>
      </w:r>
      <w:r w:rsidRPr="009A161E">
        <w:rPr>
          <w:sz w:val="24"/>
          <w:szCs w:val="24"/>
          <w:lang w:eastAsia="ru-RU"/>
        </w:rPr>
        <w:t>.</w:t>
      </w:r>
      <w:r w:rsidR="00572960">
        <w:rPr>
          <w:sz w:val="24"/>
          <w:szCs w:val="24"/>
          <w:lang w:eastAsia="ru-RU"/>
        </w:rPr>
        <w:t xml:space="preserve"> Показания приборов учета передаются с использованием сообщества «</w:t>
      </w:r>
      <w:proofErr w:type="spellStart"/>
      <w:r w:rsidR="00572960">
        <w:rPr>
          <w:sz w:val="24"/>
          <w:szCs w:val="24"/>
          <w:lang w:val="en-US" w:eastAsia="ru-RU"/>
        </w:rPr>
        <w:t>Viber</w:t>
      </w:r>
      <w:proofErr w:type="spellEnd"/>
      <w:r w:rsidR="00572960">
        <w:rPr>
          <w:sz w:val="24"/>
          <w:szCs w:val="24"/>
          <w:lang w:eastAsia="ru-RU"/>
        </w:rPr>
        <w:t>»</w:t>
      </w:r>
      <w:r w:rsidR="00572960" w:rsidRPr="00572960">
        <w:rPr>
          <w:sz w:val="24"/>
          <w:szCs w:val="24"/>
          <w:lang w:eastAsia="ru-RU"/>
        </w:rPr>
        <w:t xml:space="preserve"> (</w:t>
      </w:r>
      <w:r w:rsidR="00572960">
        <w:rPr>
          <w:sz w:val="24"/>
          <w:szCs w:val="24"/>
          <w:lang w:eastAsia="ru-RU"/>
        </w:rPr>
        <w:t>Показания по счетчикам</w:t>
      </w:r>
      <w:r w:rsidR="00572960" w:rsidRPr="00572960">
        <w:rPr>
          <w:sz w:val="24"/>
          <w:szCs w:val="24"/>
          <w:lang w:eastAsia="ru-RU"/>
        </w:rPr>
        <w:t>)</w:t>
      </w:r>
      <w:r w:rsidR="00572960">
        <w:rPr>
          <w:sz w:val="24"/>
          <w:szCs w:val="24"/>
          <w:lang w:eastAsia="ru-RU"/>
        </w:rPr>
        <w:t>, по телефон</w:t>
      </w:r>
      <w:r w:rsidR="00ED50B4">
        <w:rPr>
          <w:sz w:val="24"/>
          <w:szCs w:val="24"/>
          <w:lang w:eastAsia="ru-RU"/>
        </w:rPr>
        <w:t>у 2-17-80, либо лично по адресу</w:t>
      </w:r>
      <w:r w:rsidR="00572960">
        <w:rPr>
          <w:sz w:val="24"/>
          <w:szCs w:val="24"/>
          <w:lang w:eastAsia="ru-RU"/>
        </w:rPr>
        <w:t>: Красноярский край Бирилюсский район, с.</w:t>
      </w:r>
      <w:r w:rsidR="00D7386E">
        <w:rPr>
          <w:sz w:val="24"/>
          <w:szCs w:val="24"/>
          <w:lang w:eastAsia="ru-RU"/>
        </w:rPr>
        <w:t xml:space="preserve"> </w:t>
      </w:r>
      <w:r w:rsidR="00572960">
        <w:rPr>
          <w:sz w:val="24"/>
          <w:szCs w:val="24"/>
          <w:lang w:eastAsia="ru-RU"/>
        </w:rPr>
        <w:t>Новобирилюссы, ул</w:t>
      </w:r>
      <w:proofErr w:type="gramStart"/>
      <w:r w:rsidR="00572960">
        <w:rPr>
          <w:sz w:val="24"/>
          <w:szCs w:val="24"/>
          <w:lang w:eastAsia="ru-RU"/>
        </w:rPr>
        <w:t>.С</w:t>
      </w:r>
      <w:proofErr w:type="gramEnd"/>
      <w:r w:rsidR="00572960">
        <w:rPr>
          <w:sz w:val="24"/>
          <w:szCs w:val="24"/>
          <w:lang w:eastAsia="ru-RU"/>
        </w:rPr>
        <w:t xml:space="preserve">оветская, 164А. </w:t>
      </w:r>
    </w:p>
    <w:p w:rsidR="00217CA0" w:rsidRPr="009A161E" w:rsidRDefault="00572F21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3.1.9. Оплатить до 1</w:t>
      </w:r>
      <w:r w:rsidR="004F5F81" w:rsidRPr="009A161E">
        <w:rPr>
          <w:sz w:val="24"/>
          <w:szCs w:val="24"/>
          <w:lang w:eastAsia="ru-RU"/>
        </w:rPr>
        <w:t>0</w:t>
      </w:r>
      <w:r w:rsidR="00217CA0" w:rsidRPr="009A161E">
        <w:rPr>
          <w:sz w:val="24"/>
          <w:szCs w:val="24"/>
          <w:lang w:eastAsia="ru-RU"/>
        </w:rPr>
        <w:t xml:space="preserve"> числа месяца, следующего за </w:t>
      </w:r>
      <w:proofErr w:type="gramStart"/>
      <w:r w:rsidR="00217CA0" w:rsidRPr="009A161E">
        <w:rPr>
          <w:sz w:val="24"/>
          <w:szCs w:val="24"/>
          <w:lang w:eastAsia="ru-RU"/>
        </w:rPr>
        <w:t>расчетным</w:t>
      </w:r>
      <w:proofErr w:type="gramEnd"/>
      <w:r w:rsidR="00217CA0" w:rsidRPr="009A161E">
        <w:rPr>
          <w:sz w:val="24"/>
          <w:szCs w:val="24"/>
          <w:lang w:eastAsia="ru-RU"/>
        </w:rPr>
        <w:t>, стоимость потребленн</w:t>
      </w:r>
      <w:r w:rsidR="002015B6">
        <w:rPr>
          <w:sz w:val="24"/>
          <w:szCs w:val="24"/>
          <w:lang w:eastAsia="ru-RU"/>
        </w:rPr>
        <w:t>ых</w:t>
      </w:r>
      <w:r w:rsidR="00217CA0" w:rsidRPr="009A161E">
        <w:rPr>
          <w:sz w:val="24"/>
          <w:szCs w:val="24"/>
          <w:lang w:eastAsia="ru-RU"/>
        </w:rPr>
        <w:t xml:space="preserve"> </w:t>
      </w:r>
      <w:r w:rsidR="002015B6">
        <w:rPr>
          <w:sz w:val="24"/>
          <w:szCs w:val="24"/>
          <w:lang w:eastAsia="ru-RU"/>
        </w:rPr>
        <w:t>коммунальных услуг</w:t>
      </w:r>
      <w:r w:rsidR="00217CA0" w:rsidRPr="009A161E">
        <w:rPr>
          <w:sz w:val="24"/>
          <w:szCs w:val="24"/>
          <w:lang w:eastAsia="ru-RU"/>
        </w:rPr>
        <w:t xml:space="preserve"> «</w:t>
      </w:r>
      <w:r w:rsidR="002015B6">
        <w:rPr>
          <w:sz w:val="24"/>
          <w:szCs w:val="24"/>
          <w:lang w:eastAsia="ru-RU"/>
        </w:rPr>
        <w:t>Ресурсо</w:t>
      </w:r>
      <w:r w:rsidR="00217CA0" w:rsidRPr="009A161E">
        <w:rPr>
          <w:sz w:val="24"/>
          <w:szCs w:val="24"/>
          <w:lang w:eastAsia="ru-RU"/>
        </w:rPr>
        <w:t>снабжающей организации».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3.1.10. При наличии общедомовых приборов учета решением общего собрания собственников назначить ответственное лицо за</w:t>
      </w:r>
      <w:r w:rsidR="00A5668D" w:rsidRPr="009A161E">
        <w:rPr>
          <w:sz w:val="24"/>
          <w:szCs w:val="24"/>
          <w:lang w:eastAsia="ru-RU"/>
        </w:rPr>
        <w:t xml:space="preserve"> осуществление контроля при </w:t>
      </w:r>
      <w:r w:rsidR="00ED50B4">
        <w:rPr>
          <w:sz w:val="24"/>
          <w:szCs w:val="24"/>
          <w:lang w:eastAsia="ru-RU"/>
        </w:rPr>
        <w:t xml:space="preserve"> снятии</w:t>
      </w:r>
      <w:r w:rsidRPr="009A161E">
        <w:rPr>
          <w:sz w:val="24"/>
          <w:szCs w:val="24"/>
          <w:lang w:eastAsia="ru-RU"/>
        </w:rPr>
        <w:t xml:space="preserve"> показаний данных приборов </w:t>
      </w:r>
      <w:r w:rsidR="002015B6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, ведение реестра </w:t>
      </w:r>
      <w:r w:rsidR="005337B1" w:rsidRPr="009A161E">
        <w:rPr>
          <w:sz w:val="24"/>
          <w:szCs w:val="24"/>
          <w:lang w:eastAsia="ru-RU"/>
        </w:rPr>
        <w:t xml:space="preserve">его показаний. 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3.1.11. В период отключения магистральных сетей для проведения испытаний и ремонтных работ в соответствии с графиком, утвержденным Адм</w:t>
      </w:r>
      <w:r w:rsidR="005337B1" w:rsidRPr="009A161E">
        <w:rPr>
          <w:sz w:val="24"/>
          <w:szCs w:val="24"/>
          <w:lang w:eastAsia="ru-RU"/>
        </w:rPr>
        <w:t xml:space="preserve">инистрацией </w:t>
      </w:r>
      <w:r w:rsidR="002015B6">
        <w:rPr>
          <w:sz w:val="24"/>
          <w:szCs w:val="24"/>
          <w:lang w:eastAsia="ru-RU"/>
        </w:rPr>
        <w:t>Бирилюсского района</w:t>
      </w:r>
      <w:r w:rsidRPr="009A161E">
        <w:rPr>
          <w:sz w:val="24"/>
          <w:szCs w:val="24"/>
          <w:lang w:eastAsia="ru-RU"/>
        </w:rPr>
        <w:t>, произвести необходимый ремонт или реконструкцию своих сетей и систем теплопотребления и подготовить их к эксплуатации в предстоящем отопительном сезоне с получением акта готовности.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3.1.12. </w:t>
      </w:r>
      <w:proofErr w:type="gramStart"/>
      <w:r w:rsidRPr="009A161E">
        <w:rPr>
          <w:sz w:val="24"/>
          <w:szCs w:val="24"/>
          <w:lang w:eastAsia="ru-RU"/>
        </w:rPr>
        <w:t>Нести иные обязанности</w:t>
      </w:r>
      <w:proofErr w:type="gramEnd"/>
      <w:r w:rsidRPr="009A161E">
        <w:rPr>
          <w:sz w:val="24"/>
          <w:szCs w:val="24"/>
          <w:lang w:eastAsia="ru-RU"/>
        </w:rPr>
        <w:t>, предусмотренные Жилищным кодексом Российской Федерации, иными федеральными законами и настоящим Договором;</w:t>
      </w:r>
    </w:p>
    <w:p w:rsidR="00EA7AAA" w:rsidRPr="009A161E" w:rsidRDefault="00EA7AAA" w:rsidP="00EA7AAA">
      <w:pPr>
        <w:spacing w:before="0" w:line="240" w:lineRule="auto"/>
        <w:ind w:left="-284" w:firstLine="0"/>
        <w:jc w:val="both"/>
        <w:rPr>
          <w:b/>
          <w:sz w:val="24"/>
          <w:szCs w:val="24"/>
          <w:lang w:eastAsia="ru-RU"/>
        </w:rPr>
      </w:pPr>
    </w:p>
    <w:p w:rsidR="00217CA0" w:rsidRPr="009A161E" w:rsidRDefault="002015B6" w:rsidP="002015B6">
      <w:pPr>
        <w:spacing w:before="0" w:line="240" w:lineRule="auto"/>
        <w:ind w:left="-284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3.2. ПОТРЕБИТЕЛЮ ЗАПРЕЩАЕТСЯ</w:t>
      </w:r>
      <w:r w:rsidR="00217CA0" w:rsidRPr="009A161E">
        <w:rPr>
          <w:b/>
          <w:sz w:val="24"/>
          <w:szCs w:val="24"/>
          <w:lang w:eastAsia="ru-RU"/>
        </w:rPr>
        <w:t>: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3.2.1. Производить отключения систем теплоснабжения и теплопотребления</w:t>
      </w:r>
      <w:r w:rsidR="002015B6">
        <w:rPr>
          <w:sz w:val="24"/>
          <w:szCs w:val="24"/>
          <w:lang w:eastAsia="ru-RU"/>
        </w:rPr>
        <w:t>, холодного водоснабжения</w:t>
      </w:r>
      <w:r w:rsidRPr="009A161E">
        <w:rPr>
          <w:sz w:val="24"/>
          <w:szCs w:val="24"/>
          <w:lang w:eastAsia="ru-RU"/>
        </w:rPr>
        <w:t xml:space="preserve"> без согласования с «</w:t>
      </w:r>
      <w:r w:rsidR="002015B6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снабжающей организаци</w:t>
      </w:r>
      <w:r w:rsidR="00EA7AAA" w:rsidRPr="009A161E">
        <w:rPr>
          <w:sz w:val="24"/>
          <w:szCs w:val="24"/>
          <w:lang w:eastAsia="ru-RU"/>
        </w:rPr>
        <w:t>ей</w:t>
      </w:r>
      <w:r w:rsidRPr="009A161E">
        <w:rPr>
          <w:sz w:val="24"/>
          <w:szCs w:val="24"/>
          <w:lang w:eastAsia="ru-RU"/>
        </w:rPr>
        <w:t>» кроме аварийных ситуаци</w:t>
      </w:r>
      <w:r w:rsidR="005337B1" w:rsidRPr="009A161E">
        <w:rPr>
          <w:sz w:val="24"/>
          <w:szCs w:val="24"/>
          <w:lang w:eastAsia="ru-RU"/>
        </w:rPr>
        <w:t>й.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3.2.2. Самовольно присоединяться к внутридомовым инженерным системам в обход коллективных (общедомовых)</w:t>
      </w:r>
      <w:r w:rsidR="00EA7AAA" w:rsidRPr="009A161E">
        <w:rPr>
          <w:sz w:val="24"/>
          <w:szCs w:val="24"/>
          <w:lang w:eastAsia="ru-RU"/>
        </w:rPr>
        <w:t xml:space="preserve"> приборов учета</w:t>
      </w:r>
      <w:r w:rsidRPr="009A161E">
        <w:rPr>
          <w:sz w:val="24"/>
          <w:szCs w:val="24"/>
          <w:lang w:eastAsia="ru-RU"/>
        </w:rPr>
        <w:t>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</w:t>
      </w:r>
      <w:r w:rsidR="002015B6">
        <w:rPr>
          <w:sz w:val="24"/>
          <w:szCs w:val="24"/>
          <w:lang w:eastAsia="ru-RU"/>
        </w:rPr>
        <w:t>, жилой дом (домовладение)</w:t>
      </w:r>
      <w:r w:rsidRPr="009A161E">
        <w:rPr>
          <w:sz w:val="24"/>
          <w:szCs w:val="24"/>
          <w:lang w:eastAsia="ru-RU"/>
        </w:rPr>
        <w:t xml:space="preserve"> либо в техни</w:t>
      </w:r>
      <w:r w:rsidR="005337B1" w:rsidRPr="009A161E">
        <w:rPr>
          <w:sz w:val="24"/>
          <w:szCs w:val="24"/>
          <w:lang w:eastAsia="ru-RU"/>
        </w:rPr>
        <w:t>ческий паспорт жилого помещения.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3.2.3. Самовольно увеличивать поверхности нагрева приборов отопления, установленных в жилом помещении, свыше параметров, указанных в технич</w:t>
      </w:r>
      <w:r w:rsidR="005337B1" w:rsidRPr="009A161E">
        <w:rPr>
          <w:sz w:val="24"/>
          <w:szCs w:val="24"/>
          <w:lang w:eastAsia="ru-RU"/>
        </w:rPr>
        <w:t>еском паспорте жилого помещения.</w:t>
      </w:r>
    </w:p>
    <w:p w:rsidR="00217CA0" w:rsidRPr="009A161E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3.2.4.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217CA0" w:rsidRDefault="00217CA0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3.2.5. Нарушения, допущенные «Потребителем» при пользовании </w:t>
      </w:r>
      <w:r w:rsidR="002015B6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>, устанавливаются и оформляются актом представителем лица (организации), обслуживающего внутридомовую систему ж/дома, а также «</w:t>
      </w:r>
      <w:r w:rsidR="002015B6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снабжающей организаци</w:t>
      </w:r>
      <w:r w:rsidR="00EA7AAA" w:rsidRPr="009A161E">
        <w:rPr>
          <w:sz w:val="24"/>
          <w:szCs w:val="24"/>
          <w:lang w:eastAsia="ru-RU"/>
        </w:rPr>
        <w:t>ей</w:t>
      </w:r>
      <w:r w:rsidRPr="009A161E">
        <w:rPr>
          <w:sz w:val="24"/>
          <w:szCs w:val="24"/>
          <w:lang w:eastAsia="ru-RU"/>
        </w:rPr>
        <w:t>». Акт составляется в трех экземплярах, один из которых вручается «Потребителю». «Потребитель» производит отметку в акте об ознакомлении с ним, а при наличии замечаний излагает свое мнение в акте.</w:t>
      </w:r>
    </w:p>
    <w:p w:rsidR="002015B6" w:rsidRPr="009A161E" w:rsidRDefault="002015B6" w:rsidP="00EA7AAA">
      <w:pPr>
        <w:spacing w:before="0" w:line="240" w:lineRule="auto"/>
        <w:ind w:left="-284" w:firstLine="0"/>
        <w:jc w:val="both"/>
        <w:rPr>
          <w:sz w:val="24"/>
          <w:szCs w:val="24"/>
          <w:lang w:eastAsia="ru-RU"/>
        </w:rPr>
      </w:pPr>
    </w:p>
    <w:p w:rsidR="00217CA0" w:rsidRPr="009A161E" w:rsidRDefault="00217CA0" w:rsidP="002015B6">
      <w:pPr>
        <w:spacing w:before="0" w:line="240" w:lineRule="auto"/>
        <w:ind w:left="-284" w:firstLine="0"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3.3. «ПОТРЕБИТЕЛЬ» ИМЕЕТ ПРАВО:</w:t>
      </w:r>
    </w:p>
    <w:p w:rsidR="007951B6" w:rsidRPr="004507F2" w:rsidRDefault="004507F2" w:rsidP="004507F2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>3.3.1.</w:t>
      </w:r>
      <w:r w:rsidR="007951B6" w:rsidRPr="004507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7F2">
        <w:rPr>
          <w:rFonts w:ascii="Times New Roman" w:hAnsi="Times New Roman" w:cs="Times New Roman"/>
          <w:sz w:val="24"/>
          <w:szCs w:val="24"/>
        </w:rPr>
        <w:t>П</w:t>
      </w:r>
      <w:r w:rsidR="007951B6" w:rsidRPr="004507F2">
        <w:rPr>
          <w:rFonts w:ascii="Times New Roman" w:hAnsi="Times New Roman" w:cs="Times New Roman"/>
          <w:sz w:val="24"/>
          <w:szCs w:val="24"/>
        </w:rPr>
        <w:t>олучать</w:t>
      </w:r>
      <w:r w:rsidR="007951B6" w:rsidRPr="004507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в</w:t>
      </w:r>
      <w:r w:rsidR="007951B6" w:rsidRPr="004507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необходимых</w:t>
      </w:r>
      <w:r w:rsidR="007951B6" w:rsidRPr="004507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объемах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коммунальную</w:t>
      </w:r>
      <w:r w:rsidR="007951B6" w:rsidRPr="004507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услугу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надлежащего</w:t>
      </w:r>
      <w:r w:rsidR="007951B6" w:rsidRPr="004507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качества;</w:t>
      </w:r>
    </w:p>
    <w:p w:rsidR="007951B6" w:rsidRPr="004507F2" w:rsidRDefault="004507F2" w:rsidP="004507F2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>3.3.2.</w:t>
      </w:r>
      <w:r w:rsidR="007951B6" w:rsidRPr="004507F2">
        <w:rPr>
          <w:rFonts w:ascii="Times New Roman" w:hAnsi="Times New Roman" w:cs="Times New Roman"/>
          <w:sz w:val="24"/>
          <w:szCs w:val="24"/>
        </w:rPr>
        <w:t xml:space="preserve"> </w:t>
      </w:r>
      <w:r w:rsidRPr="004507F2">
        <w:rPr>
          <w:rFonts w:ascii="Times New Roman" w:hAnsi="Times New Roman" w:cs="Times New Roman"/>
          <w:sz w:val="24"/>
          <w:szCs w:val="24"/>
        </w:rPr>
        <w:t>П</w:t>
      </w:r>
      <w:r w:rsidR="007951B6" w:rsidRPr="004507F2">
        <w:rPr>
          <w:rFonts w:ascii="Times New Roman" w:hAnsi="Times New Roman" w:cs="Times New Roman"/>
          <w:sz w:val="24"/>
          <w:szCs w:val="24"/>
        </w:rPr>
        <w:t>ри наличии прибора учета ежемесячно снимать его показания и передавать их ресурсоснабжающей организации или</w:t>
      </w:r>
      <w:r w:rsidR="007951B6" w:rsidRPr="004507F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уполномоченному</w:t>
      </w:r>
      <w:r w:rsidR="007951B6" w:rsidRPr="004507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ею лицу;</w:t>
      </w:r>
    </w:p>
    <w:p w:rsidR="007951B6" w:rsidRPr="004507F2" w:rsidRDefault="004507F2" w:rsidP="004507F2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>3.3.3. П</w:t>
      </w:r>
      <w:r w:rsidR="007951B6" w:rsidRPr="004507F2">
        <w:rPr>
          <w:rFonts w:ascii="Times New Roman" w:hAnsi="Times New Roman" w:cs="Times New Roman"/>
          <w:sz w:val="24"/>
          <w:szCs w:val="24"/>
        </w:rPr>
        <w:t>олучать от ресурсоснабжающей организации сведения о правильности исчисления предъявленного к уплате размера</w:t>
      </w:r>
      <w:r w:rsidR="007951B6" w:rsidRPr="004507F2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платы за коммунальную услугу, о наличии (отсутствии) задолженности или переплаты за коммунальную услугу, о наличии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оснований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и</w:t>
      </w:r>
      <w:r w:rsidR="007951B6" w:rsidRPr="004507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правильности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начисления</w:t>
      </w:r>
      <w:r w:rsidR="007951B6" w:rsidRPr="004507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ресурсоснабжающей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организацией</w:t>
      </w:r>
      <w:r w:rsidR="007951B6" w:rsidRPr="004507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потребителю</w:t>
      </w:r>
      <w:r w:rsidR="007951B6" w:rsidRPr="004507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неустоек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(штрафов, пеней);</w:t>
      </w:r>
    </w:p>
    <w:p w:rsidR="007951B6" w:rsidRPr="004507F2" w:rsidRDefault="004507F2" w:rsidP="004507F2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 xml:space="preserve">3.3.4. </w:t>
      </w:r>
      <w:r w:rsidR="007951B6" w:rsidRPr="004507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7F2">
        <w:rPr>
          <w:rFonts w:ascii="Times New Roman" w:hAnsi="Times New Roman" w:cs="Times New Roman"/>
          <w:spacing w:val="-9"/>
          <w:sz w:val="24"/>
          <w:szCs w:val="24"/>
        </w:rPr>
        <w:t>Т</w:t>
      </w:r>
      <w:r w:rsidR="007951B6" w:rsidRPr="004507F2">
        <w:rPr>
          <w:rFonts w:ascii="Times New Roman" w:hAnsi="Times New Roman" w:cs="Times New Roman"/>
          <w:sz w:val="24"/>
          <w:szCs w:val="24"/>
        </w:rPr>
        <w:t>ребовать</w:t>
      </w:r>
      <w:r w:rsidR="007951B6" w:rsidRPr="004507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от</w:t>
      </w:r>
      <w:r w:rsidR="007951B6" w:rsidRPr="004507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ресурсоснабжающей</w:t>
      </w:r>
      <w:r w:rsidR="007951B6" w:rsidRPr="004507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организации</w:t>
      </w:r>
      <w:r w:rsidR="007951B6" w:rsidRPr="004507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изменения</w:t>
      </w:r>
      <w:r w:rsidR="007951B6" w:rsidRPr="004507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размера</w:t>
      </w:r>
      <w:r w:rsidR="007951B6" w:rsidRPr="004507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платы</w:t>
      </w:r>
      <w:r w:rsidR="007951B6" w:rsidRPr="004507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за</w:t>
      </w:r>
      <w:r w:rsidR="007951B6" w:rsidRPr="004507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коммунальную</w:t>
      </w:r>
      <w:r w:rsidR="007951B6" w:rsidRPr="004507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услугу</w:t>
      </w:r>
      <w:r w:rsidR="007951B6" w:rsidRPr="004507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в</w:t>
      </w:r>
      <w:r w:rsidR="007951B6" w:rsidRPr="004507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случаях</w:t>
      </w:r>
      <w:r w:rsidR="007951B6" w:rsidRPr="004507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и</w:t>
      </w:r>
      <w:r w:rsidR="007951B6" w:rsidRPr="004507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порядке,</w:t>
      </w:r>
      <w:r w:rsidR="007951B6" w:rsidRPr="004507F2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которые</w:t>
      </w:r>
      <w:r w:rsidR="007951B6" w:rsidRPr="004507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установлены</w:t>
      </w:r>
      <w:r w:rsidR="007951B6" w:rsidRPr="004507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5">
        <w:r w:rsidR="007951B6" w:rsidRPr="004507F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  <w:r w:rsidR="007951B6" w:rsidRPr="004507F2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="007951B6" w:rsidRPr="004507F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951B6" w:rsidRPr="004507F2">
        <w:rPr>
          <w:rFonts w:ascii="Times New Roman" w:hAnsi="Times New Roman" w:cs="Times New Roman"/>
          <w:sz w:val="24"/>
          <w:szCs w:val="24"/>
        </w:rPr>
        <w:lastRenderedPageBreak/>
        <w:t>коммунальных</w:t>
      </w:r>
      <w:r w:rsidR="007951B6" w:rsidRPr="004507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услуг;</w:t>
      </w:r>
    </w:p>
    <w:p w:rsidR="007951B6" w:rsidRPr="004507F2" w:rsidRDefault="004507F2" w:rsidP="004507F2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>3.3.5.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7F2">
        <w:rPr>
          <w:rFonts w:ascii="Times New Roman" w:hAnsi="Times New Roman" w:cs="Times New Roman"/>
          <w:sz w:val="24"/>
          <w:szCs w:val="24"/>
        </w:rPr>
        <w:t>П</w:t>
      </w:r>
      <w:r w:rsidR="007951B6" w:rsidRPr="004507F2">
        <w:rPr>
          <w:rFonts w:ascii="Times New Roman" w:hAnsi="Times New Roman" w:cs="Times New Roman"/>
          <w:sz w:val="24"/>
          <w:szCs w:val="24"/>
        </w:rPr>
        <w:t>ривлекать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для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осуществления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действий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по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установке,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замене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приборов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учета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лиц,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отвечающих</w:t>
      </w:r>
      <w:r w:rsidR="007951B6" w:rsidRPr="004507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требованиям,</w:t>
      </w:r>
      <w:r w:rsidRPr="004507F2">
        <w:rPr>
          <w:rFonts w:ascii="Times New Roman" w:hAnsi="Times New Roman" w:cs="Times New Roman"/>
          <w:spacing w:val="-54"/>
          <w:sz w:val="24"/>
          <w:szCs w:val="24"/>
        </w:rPr>
        <w:t xml:space="preserve">    </w:t>
      </w:r>
      <w:r w:rsidR="007951B6" w:rsidRPr="004507F2">
        <w:rPr>
          <w:rFonts w:ascii="Times New Roman" w:hAnsi="Times New Roman" w:cs="Times New Roman"/>
          <w:sz w:val="24"/>
          <w:szCs w:val="24"/>
        </w:rPr>
        <w:t>установленным законодательством</w:t>
      </w:r>
      <w:r w:rsidR="007951B6" w:rsidRPr="004507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Российской</w:t>
      </w:r>
      <w:r w:rsidR="007951B6" w:rsidRPr="004507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Федерации</w:t>
      </w:r>
      <w:r w:rsidR="007951B6" w:rsidRPr="004507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для</w:t>
      </w:r>
      <w:r w:rsidR="007951B6" w:rsidRPr="004507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осуществления</w:t>
      </w:r>
      <w:r w:rsidR="007951B6" w:rsidRPr="004507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таких действий;</w:t>
      </w:r>
    </w:p>
    <w:p w:rsidR="007951B6" w:rsidRPr="007951B6" w:rsidRDefault="004507F2" w:rsidP="004507F2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 xml:space="preserve">3.3.6. </w:t>
      </w:r>
      <w:r w:rsidR="007951B6" w:rsidRPr="004507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осуществлять</w:t>
      </w:r>
      <w:r w:rsidR="007951B6" w:rsidRPr="004507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иные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права,</w:t>
      </w:r>
      <w:r w:rsidR="007951B6" w:rsidRPr="004507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предусмотренные</w:t>
      </w:r>
      <w:r w:rsidR="007951B6" w:rsidRPr="004507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951B6" w:rsidRPr="004507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Российской</w:t>
      </w:r>
      <w:r w:rsidR="007951B6" w:rsidRPr="004507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51B6" w:rsidRPr="004507F2">
        <w:rPr>
          <w:rFonts w:ascii="Times New Roman" w:hAnsi="Times New Roman" w:cs="Times New Roman"/>
          <w:sz w:val="24"/>
          <w:szCs w:val="24"/>
        </w:rPr>
        <w:t>Федерации.</w:t>
      </w:r>
    </w:p>
    <w:p w:rsidR="007951B6" w:rsidRPr="007951B6" w:rsidRDefault="007951B6" w:rsidP="007951B6">
      <w:pPr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</w:p>
    <w:p w:rsidR="00EA7AAA" w:rsidRPr="009A161E" w:rsidRDefault="009D7F6C" w:rsidP="004507F2">
      <w:pPr>
        <w:shd w:val="clear" w:color="auto" w:fill="FFFFFF"/>
        <w:spacing w:before="0"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4.      ТАРИФЫ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4.1.  Расчет за потребленн</w:t>
      </w:r>
      <w:r w:rsidR="004507F2">
        <w:rPr>
          <w:sz w:val="24"/>
          <w:szCs w:val="24"/>
          <w:lang w:eastAsia="ru-RU"/>
        </w:rPr>
        <w:t>ые</w:t>
      </w:r>
      <w:r w:rsidRPr="009A161E">
        <w:rPr>
          <w:sz w:val="24"/>
          <w:szCs w:val="24"/>
          <w:lang w:eastAsia="ru-RU"/>
        </w:rPr>
        <w:t xml:space="preserve"> Потребителем </w:t>
      </w:r>
      <w:r w:rsidR="004507F2">
        <w:rPr>
          <w:sz w:val="24"/>
          <w:szCs w:val="24"/>
          <w:lang w:eastAsia="ru-RU"/>
        </w:rPr>
        <w:t>коммунальные услуги</w:t>
      </w:r>
      <w:r w:rsidRPr="009A161E">
        <w:rPr>
          <w:sz w:val="24"/>
          <w:szCs w:val="24"/>
          <w:lang w:eastAsia="ru-RU"/>
        </w:rPr>
        <w:t xml:space="preserve"> производится по тарифу, утвержденному органами исполнительной власти в соответствии с действующим законодательством.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4.2.  Изменение тарифов допускается в случаях и в порядке, предусмотренном законодательством, и не является основанием для изменения договора.</w:t>
      </w:r>
    </w:p>
    <w:p w:rsidR="009D7F6C" w:rsidRPr="00ED5B2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4.3.  Потребитель считается поставленным в извес</w:t>
      </w:r>
      <w:r w:rsidR="004507F2">
        <w:rPr>
          <w:sz w:val="24"/>
          <w:szCs w:val="24"/>
          <w:lang w:eastAsia="ru-RU"/>
        </w:rPr>
        <w:t>тность об изменении тарифов на коммунальные услуги</w:t>
      </w:r>
      <w:r w:rsidRPr="009A161E">
        <w:rPr>
          <w:sz w:val="24"/>
          <w:szCs w:val="24"/>
          <w:lang w:eastAsia="ru-RU"/>
        </w:rPr>
        <w:t xml:space="preserve"> с момента опубликования такой </w:t>
      </w:r>
      <w:r w:rsidR="004507F2">
        <w:rPr>
          <w:sz w:val="24"/>
          <w:szCs w:val="24"/>
          <w:lang w:eastAsia="ru-RU"/>
        </w:rPr>
        <w:t xml:space="preserve">информации </w:t>
      </w:r>
      <w:r w:rsidR="00490F7A" w:rsidRPr="00ED5B2E">
        <w:rPr>
          <w:sz w:val="24"/>
          <w:szCs w:val="24"/>
          <w:lang w:eastAsia="ru-RU"/>
        </w:rPr>
        <w:t xml:space="preserve">в средствах массовой информации – Сети Интернет  </w:t>
      </w:r>
      <w:r w:rsidR="00ED50B4" w:rsidRPr="00ED5B2E">
        <w:rPr>
          <w:sz w:val="24"/>
          <w:szCs w:val="24"/>
          <w:lang w:eastAsia="ru-RU"/>
        </w:rPr>
        <w:t>на официальном сайте ресурсоснабжающей организации (</w:t>
      </w:r>
      <w:proofErr w:type="spellStart"/>
      <w:r w:rsidR="00ED50B4" w:rsidRPr="00ED5B2E">
        <w:rPr>
          <w:sz w:val="24"/>
          <w:szCs w:val="24"/>
          <w:lang w:eastAsia="ru-RU"/>
        </w:rPr>
        <w:t>теплоэнергоресурс</w:t>
      </w:r>
      <w:proofErr w:type="gramStart"/>
      <w:r w:rsidR="00ED50B4" w:rsidRPr="00ED5B2E">
        <w:rPr>
          <w:sz w:val="24"/>
          <w:szCs w:val="24"/>
          <w:lang w:eastAsia="ru-RU"/>
        </w:rPr>
        <w:t>.р</w:t>
      </w:r>
      <w:proofErr w:type="gramEnd"/>
      <w:r w:rsidR="00ED50B4" w:rsidRPr="00ED5B2E">
        <w:rPr>
          <w:sz w:val="24"/>
          <w:szCs w:val="24"/>
          <w:lang w:eastAsia="ru-RU"/>
        </w:rPr>
        <w:t>ф</w:t>
      </w:r>
      <w:proofErr w:type="spellEnd"/>
      <w:r w:rsidR="00ED50B4" w:rsidRPr="00ED5B2E">
        <w:rPr>
          <w:sz w:val="24"/>
          <w:szCs w:val="24"/>
          <w:lang w:eastAsia="ru-RU"/>
        </w:rPr>
        <w:t>)</w:t>
      </w:r>
      <w:r w:rsidRPr="00ED5B2E">
        <w:rPr>
          <w:sz w:val="24"/>
          <w:szCs w:val="24"/>
          <w:lang w:eastAsia="ru-RU"/>
        </w:rPr>
        <w:t>.</w:t>
      </w:r>
      <w:r w:rsidR="00D7386E" w:rsidRPr="00ED5B2E">
        <w:rPr>
          <w:sz w:val="24"/>
          <w:szCs w:val="24"/>
          <w:lang w:eastAsia="ru-RU"/>
        </w:rPr>
        <w:t xml:space="preserve"> 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4.4.  С момента утверждения</w:t>
      </w:r>
      <w:r w:rsidR="00D7386E">
        <w:rPr>
          <w:sz w:val="24"/>
          <w:szCs w:val="24"/>
          <w:lang w:eastAsia="ru-RU"/>
        </w:rPr>
        <w:t>,</w:t>
      </w:r>
      <w:r w:rsidRPr="009A161E">
        <w:rPr>
          <w:sz w:val="24"/>
          <w:szCs w:val="24"/>
          <w:lang w:eastAsia="ru-RU"/>
        </w:rPr>
        <w:t xml:space="preserve"> тарифы становятся обязател</w:t>
      </w:r>
      <w:r w:rsidR="004507F2">
        <w:rPr>
          <w:sz w:val="24"/>
          <w:szCs w:val="24"/>
          <w:lang w:eastAsia="ru-RU"/>
        </w:rPr>
        <w:t>ьными как для «</w:t>
      </w:r>
      <w:r w:rsidR="00ED50B4">
        <w:rPr>
          <w:sz w:val="24"/>
          <w:szCs w:val="24"/>
          <w:lang w:eastAsia="ru-RU"/>
        </w:rPr>
        <w:t>Ресурсо</w:t>
      </w:r>
      <w:r w:rsidR="00ED50B4" w:rsidRPr="009A161E">
        <w:rPr>
          <w:sz w:val="24"/>
          <w:szCs w:val="24"/>
          <w:lang w:eastAsia="ru-RU"/>
        </w:rPr>
        <w:t>снабжающей</w:t>
      </w:r>
      <w:r w:rsidRPr="009A161E">
        <w:rPr>
          <w:sz w:val="24"/>
          <w:szCs w:val="24"/>
          <w:lang w:eastAsia="ru-RU"/>
        </w:rPr>
        <w:t xml:space="preserve"> организации», так и для Потребителя.</w:t>
      </w:r>
    </w:p>
    <w:p w:rsidR="00AD090B" w:rsidRPr="009A161E" w:rsidRDefault="00AD090B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sz w:val="24"/>
          <w:szCs w:val="24"/>
          <w:lang w:eastAsia="ru-RU"/>
        </w:rPr>
      </w:pPr>
    </w:p>
    <w:p w:rsidR="00EA7AAA" w:rsidRPr="009A161E" w:rsidRDefault="009D7F6C" w:rsidP="004507F2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5.      РАСЧЕТЫ ЗА ПОСТАВЛЕННЫ</w:t>
      </w:r>
      <w:r w:rsidR="00E842D5">
        <w:rPr>
          <w:b/>
          <w:sz w:val="24"/>
          <w:szCs w:val="24"/>
          <w:lang w:eastAsia="ru-RU"/>
        </w:rPr>
        <w:t xml:space="preserve">Е </w:t>
      </w:r>
      <w:r w:rsidRPr="009A161E">
        <w:rPr>
          <w:b/>
          <w:sz w:val="24"/>
          <w:szCs w:val="24"/>
          <w:lang w:eastAsia="ru-RU"/>
        </w:rPr>
        <w:t>КОММУНАЛЬНЫ</w:t>
      </w:r>
      <w:r w:rsidR="00E842D5">
        <w:rPr>
          <w:b/>
          <w:sz w:val="24"/>
          <w:szCs w:val="24"/>
          <w:lang w:eastAsia="ru-RU"/>
        </w:rPr>
        <w:t>Е УСЛУГИ</w:t>
      </w:r>
      <w:r w:rsidRPr="009A161E">
        <w:rPr>
          <w:b/>
          <w:sz w:val="24"/>
          <w:szCs w:val="24"/>
          <w:lang w:eastAsia="ru-RU"/>
        </w:rPr>
        <w:t>.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5.1.  За расчетный период принимается один календарный месяц.</w:t>
      </w:r>
    </w:p>
    <w:p w:rsidR="009D7F6C" w:rsidRPr="009A161E" w:rsidRDefault="004507F2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5.2. </w:t>
      </w:r>
      <w:r w:rsidR="009D7F6C" w:rsidRPr="009A161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Ресурсо</w:t>
      </w:r>
      <w:r w:rsidR="009D7F6C" w:rsidRPr="009A161E">
        <w:rPr>
          <w:sz w:val="24"/>
          <w:szCs w:val="24"/>
          <w:lang w:eastAsia="ru-RU"/>
        </w:rPr>
        <w:t xml:space="preserve">снабжающая организация» в срок до </w:t>
      </w:r>
      <w:r w:rsidR="00A5327F">
        <w:rPr>
          <w:sz w:val="24"/>
          <w:szCs w:val="24"/>
          <w:lang w:eastAsia="ru-RU"/>
        </w:rPr>
        <w:t>27</w:t>
      </w:r>
      <w:r w:rsidR="009D7F6C" w:rsidRPr="009A161E">
        <w:rPr>
          <w:sz w:val="24"/>
          <w:szCs w:val="24"/>
          <w:lang w:eastAsia="ru-RU"/>
        </w:rPr>
        <w:t xml:space="preserve"> числа месяца, следующего за расчетным, выставляет «Потребителю» квитанцию на оплату </w:t>
      </w:r>
      <w:r>
        <w:rPr>
          <w:sz w:val="24"/>
          <w:szCs w:val="24"/>
          <w:lang w:eastAsia="ru-RU"/>
        </w:rPr>
        <w:t>коммунальных услуг</w:t>
      </w:r>
      <w:r w:rsidR="009D7F6C" w:rsidRPr="009A161E">
        <w:rPr>
          <w:sz w:val="24"/>
          <w:szCs w:val="24"/>
          <w:lang w:eastAsia="ru-RU"/>
        </w:rPr>
        <w:t xml:space="preserve"> за расчетный период.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5.3.  </w:t>
      </w:r>
      <w:r w:rsidR="006007F5" w:rsidRPr="009A161E">
        <w:rPr>
          <w:sz w:val="24"/>
          <w:szCs w:val="24"/>
          <w:lang w:eastAsia="ru-RU"/>
        </w:rPr>
        <w:t>Расчет стоимости</w:t>
      </w:r>
      <w:r w:rsidRPr="009A161E">
        <w:rPr>
          <w:sz w:val="24"/>
          <w:szCs w:val="24"/>
          <w:lang w:eastAsia="ru-RU"/>
        </w:rPr>
        <w:t xml:space="preserve"> потребленн</w:t>
      </w:r>
      <w:r w:rsidR="004507F2">
        <w:rPr>
          <w:sz w:val="24"/>
          <w:szCs w:val="24"/>
          <w:lang w:eastAsia="ru-RU"/>
        </w:rPr>
        <w:t>ых</w:t>
      </w:r>
      <w:r w:rsidRPr="009A161E">
        <w:rPr>
          <w:sz w:val="24"/>
          <w:szCs w:val="24"/>
          <w:lang w:eastAsia="ru-RU"/>
        </w:rPr>
        <w:t xml:space="preserve"> </w:t>
      </w:r>
      <w:r w:rsidR="004507F2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определяется в соответствии с Правилами предоставления коммунальных услуг, утвержденных Постановлением Правительства РФ от 23.05.2006 г. №307, Постановлением Правительства РФ от 06.05.2011 </w:t>
      </w:r>
      <w:r w:rsidR="004507F2">
        <w:rPr>
          <w:sz w:val="24"/>
          <w:szCs w:val="24"/>
          <w:lang w:eastAsia="ru-RU"/>
        </w:rPr>
        <w:t>№</w:t>
      </w:r>
      <w:r w:rsidRPr="009A161E">
        <w:rPr>
          <w:sz w:val="24"/>
          <w:szCs w:val="24"/>
          <w:lang w:eastAsia="ru-RU"/>
        </w:rPr>
        <w:t xml:space="preserve"> 354 "О предоставлении коммунальных услуг собственникам и пользователям помещений в многоквартирных домах</w:t>
      </w:r>
      <w:r w:rsidR="005337B1" w:rsidRPr="009A161E">
        <w:rPr>
          <w:sz w:val="24"/>
          <w:szCs w:val="24"/>
          <w:lang w:eastAsia="ru-RU"/>
        </w:rPr>
        <w:t xml:space="preserve"> и ж</w:t>
      </w:r>
      <w:r w:rsidR="00791B79" w:rsidRPr="009A161E">
        <w:rPr>
          <w:sz w:val="24"/>
          <w:szCs w:val="24"/>
          <w:lang w:eastAsia="ru-RU"/>
        </w:rPr>
        <w:t>илых домов".</w:t>
      </w:r>
    </w:p>
    <w:p w:rsidR="009D7F6C" w:rsidRPr="009A161E" w:rsidRDefault="009D7F6C" w:rsidP="00A5327F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5.4.  </w:t>
      </w:r>
      <w:proofErr w:type="gramStart"/>
      <w:r w:rsidRPr="009A161E">
        <w:rPr>
          <w:sz w:val="24"/>
          <w:szCs w:val="24"/>
          <w:lang w:eastAsia="ru-RU"/>
        </w:rPr>
        <w:t xml:space="preserve">В случаях перерывов </w:t>
      </w:r>
      <w:r w:rsidR="004507F2">
        <w:rPr>
          <w:sz w:val="24"/>
          <w:szCs w:val="24"/>
          <w:lang w:eastAsia="ru-RU"/>
        </w:rPr>
        <w:t>поставки коммунальных услуг Потребителю</w:t>
      </w:r>
      <w:r w:rsidRPr="009A161E">
        <w:rPr>
          <w:sz w:val="24"/>
          <w:szCs w:val="24"/>
          <w:lang w:eastAsia="ru-RU"/>
        </w:rPr>
        <w:t xml:space="preserve">, а также подачи Потребителю </w:t>
      </w:r>
      <w:r w:rsidR="004507F2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пониженного качества, зафиксированного </w:t>
      </w:r>
      <w:proofErr w:type="spellStart"/>
      <w:r w:rsidRPr="009A161E">
        <w:rPr>
          <w:sz w:val="24"/>
          <w:szCs w:val="24"/>
          <w:lang w:eastAsia="ru-RU"/>
        </w:rPr>
        <w:t>метрологически</w:t>
      </w:r>
      <w:proofErr w:type="spellEnd"/>
      <w:r w:rsidRPr="009A161E">
        <w:rPr>
          <w:sz w:val="24"/>
          <w:szCs w:val="24"/>
          <w:lang w:eastAsia="ru-RU"/>
        </w:rPr>
        <w:t xml:space="preserve"> аттестованными приборами, включенными в Государственный реестр средств измерений по вине </w:t>
      </w:r>
      <w:r w:rsidR="004507F2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снабжающей организации, и при наличии подтверждающего акта, «</w:t>
      </w:r>
      <w:r w:rsidR="004507F2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снабжающая организация» производит перерасчет в соответствии с требованиями Правил предоставления коммунальных услуг, утвержденных Постановлением Правительства РФ от 06.05.2011 N 354 "О предоставлении коммунальных услуг собственникам и</w:t>
      </w:r>
      <w:proofErr w:type="gramEnd"/>
      <w:r w:rsidRPr="009A161E">
        <w:rPr>
          <w:sz w:val="24"/>
          <w:szCs w:val="24"/>
          <w:lang w:eastAsia="ru-RU"/>
        </w:rPr>
        <w:t xml:space="preserve"> пользователям помещений в многоквартирных домах и жилых домов".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5.5.  </w:t>
      </w:r>
      <w:proofErr w:type="gramStart"/>
      <w:r w:rsidRPr="009A161E">
        <w:rPr>
          <w:sz w:val="24"/>
          <w:szCs w:val="24"/>
          <w:lang w:eastAsia="ru-RU"/>
        </w:rPr>
        <w:t>Оплата потребленн</w:t>
      </w:r>
      <w:r w:rsidR="00A5327F">
        <w:rPr>
          <w:sz w:val="24"/>
          <w:szCs w:val="24"/>
          <w:lang w:eastAsia="ru-RU"/>
        </w:rPr>
        <w:t>ых</w:t>
      </w:r>
      <w:r w:rsidRPr="009A161E">
        <w:rPr>
          <w:sz w:val="24"/>
          <w:szCs w:val="24"/>
          <w:lang w:eastAsia="ru-RU"/>
        </w:rPr>
        <w:t xml:space="preserve"> </w:t>
      </w:r>
      <w:r w:rsidR="00A5327F">
        <w:rPr>
          <w:sz w:val="24"/>
          <w:szCs w:val="24"/>
          <w:lang w:eastAsia="ru-RU"/>
        </w:rPr>
        <w:t>коммунальных услуг</w:t>
      </w:r>
      <w:r w:rsidRPr="009A161E">
        <w:rPr>
          <w:sz w:val="24"/>
          <w:szCs w:val="24"/>
          <w:lang w:eastAsia="ru-RU"/>
        </w:rPr>
        <w:t xml:space="preserve"> производится «Потребителем»</w:t>
      </w:r>
      <w:r w:rsidR="00572F21" w:rsidRPr="009A161E">
        <w:rPr>
          <w:sz w:val="24"/>
          <w:szCs w:val="24"/>
          <w:lang w:eastAsia="ru-RU"/>
        </w:rPr>
        <w:t xml:space="preserve"> до 1</w:t>
      </w:r>
      <w:r w:rsidR="004F5F81" w:rsidRPr="009A161E">
        <w:rPr>
          <w:sz w:val="24"/>
          <w:szCs w:val="24"/>
          <w:lang w:eastAsia="ru-RU"/>
        </w:rPr>
        <w:t>0</w:t>
      </w:r>
      <w:r w:rsidRPr="009A161E">
        <w:rPr>
          <w:sz w:val="24"/>
          <w:szCs w:val="24"/>
          <w:lang w:eastAsia="ru-RU"/>
        </w:rPr>
        <w:t xml:space="preserve"> числа каждого месяца, следующего за расчетным, по квитанции «</w:t>
      </w:r>
      <w:r w:rsidR="00A5327F">
        <w:rPr>
          <w:sz w:val="24"/>
          <w:szCs w:val="24"/>
          <w:lang w:eastAsia="ru-RU"/>
        </w:rPr>
        <w:t>Ресурсо</w:t>
      </w:r>
      <w:r w:rsidRPr="009A161E">
        <w:rPr>
          <w:sz w:val="24"/>
          <w:szCs w:val="24"/>
          <w:lang w:eastAsia="ru-RU"/>
        </w:rPr>
        <w:t>снабжающей организации».</w:t>
      </w:r>
      <w:proofErr w:type="gramEnd"/>
    </w:p>
    <w:p w:rsidR="00CD557D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5.6.  </w:t>
      </w:r>
      <w:r w:rsidR="00CD557D" w:rsidRPr="009A161E">
        <w:rPr>
          <w:sz w:val="24"/>
          <w:szCs w:val="24"/>
          <w:lang w:eastAsia="ru-RU"/>
        </w:rPr>
        <w:t>В соответствии с п. 14</w:t>
      </w:r>
      <w:r w:rsidRPr="009A161E">
        <w:rPr>
          <w:sz w:val="24"/>
          <w:szCs w:val="24"/>
          <w:lang w:eastAsia="ru-RU"/>
        </w:rPr>
        <w:t xml:space="preserve"> ст.155 ЖК РФ</w:t>
      </w:r>
      <w:r w:rsidRPr="009A161E">
        <w:rPr>
          <w:color w:val="FF0000"/>
          <w:sz w:val="24"/>
          <w:szCs w:val="24"/>
          <w:lang w:eastAsia="ru-RU"/>
        </w:rPr>
        <w:t xml:space="preserve"> </w:t>
      </w:r>
      <w:r w:rsidR="00CD557D" w:rsidRPr="009A161E">
        <w:rPr>
          <w:color w:val="000000"/>
          <w:sz w:val="24"/>
          <w:szCs w:val="24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1/300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D557D" w:rsidRPr="009A161E">
        <w:rPr>
          <w:color w:val="000000"/>
          <w:sz w:val="24"/>
          <w:szCs w:val="24"/>
        </w:rPr>
        <w:t>суммы</w:t>
      </w:r>
      <w:proofErr w:type="gramEnd"/>
      <w:r w:rsidR="00CD557D" w:rsidRPr="009A161E">
        <w:rPr>
          <w:color w:val="000000"/>
          <w:sz w:val="24"/>
          <w:szCs w:val="24"/>
        </w:rPr>
        <w:t xml:space="preserve"> за каждый день просрочки начиная с тридцать первого дня, следующего за днём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днём наступления установленного срока оплаты, по день фактической оплаты пени уплачиваются в размере 1/130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9A161E">
        <w:rPr>
          <w:sz w:val="24"/>
          <w:szCs w:val="24"/>
          <w:lang w:eastAsia="ru-RU"/>
        </w:rPr>
        <w:t> </w:t>
      </w:r>
    </w:p>
    <w:p w:rsidR="00A5327F" w:rsidRDefault="00A5327F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</w:p>
    <w:p w:rsidR="00AD090B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6.</w:t>
      </w:r>
      <w:r w:rsidR="00AD090B" w:rsidRPr="009A161E">
        <w:rPr>
          <w:b/>
          <w:sz w:val="24"/>
          <w:szCs w:val="24"/>
          <w:lang w:eastAsia="ru-RU"/>
        </w:rPr>
        <w:t>      ОТВЕТСТВЕННОСТЬ СТОРОН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lastRenderedPageBreak/>
        <w:t xml:space="preserve">6.1.  </w:t>
      </w:r>
      <w:r w:rsidR="00ED50B4">
        <w:rPr>
          <w:sz w:val="24"/>
          <w:szCs w:val="24"/>
          <w:lang w:eastAsia="ru-RU"/>
        </w:rPr>
        <w:t>Ресурсоснабжающая организация несет установленную законодательством  Российской Федерации ответственность за нарушение качества и порядка предоставления коммунальных услуг.</w:t>
      </w:r>
    </w:p>
    <w:p w:rsidR="00ED50B4" w:rsidRDefault="00ED50B4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6.2.  </w:t>
      </w:r>
      <w:r w:rsidR="00A5327F">
        <w:rPr>
          <w:sz w:val="24"/>
          <w:szCs w:val="24"/>
          <w:lang w:eastAsia="ru-RU"/>
        </w:rPr>
        <w:t>Ресурсо</w:t>
      </w:r>
      <w:r w:rsidR="009D7F6C" w:rsidRPr="009A161E">
        <w:rPr>
          <w:sz w:val="24"/>
          <w:szCs w:val="24"/>
          <w:lang w:eastAsia="ru-RU"/>
        </w:rPr>
        <w:t xml:space="preserve">снабжающая организация </w:t>
      </w:r>
      <w:r>
        <w:rPr>
          <w:sz w:val="24"/>
          <w:szCs w:val="24"/>
          <w:lang w:eastAsia="ru-RU"/>
        </w:rPr>
        <w:t>освобождается от ответственности за ухудшение качества предоставленных коммунальных услуг, если докажет, что оно произошло  вследствие обстоятельств непреодолимой силы.</w:t>
      </w:r>
    </w:p>
    <w:p w:rsidR="00E842D5" w:rsidRDefault="00ED50B4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6.3. </w:t>
      </w:r>
      <w:r w:rsidR="00E842D5">
        <w:rPr>
          <w:sz w:val="24"/>
          <w:szCs w:val="24"/>
          <w:lang w:eastAsia="ru-RU"/>
        </w:rPr>
        <w:t>Потребитель вправе потребовать от Ресурсоснабжающей организации уплаты неустойки (штрафов, пеней) в соответствии с законодательством о защите прав потребителей.</w:t>
      </w:r>
    </w:p>
    <w:p w:rsidR="009D7F6C" w:rsidRPr="009A161E" w:rsidRDefault="00E842D5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 Лица, несвоевременно  и (или) не полностью внесшие плату за коммунальные услуги (должники), обязаны уплатить исполнителю пени в размере, установленной частью 14 статьи 155 Жилищного кодекса Российской Федерации.</w:t>
      </w:r>
    </w:p>
    <w:p w:rsidR="00A5327F" w:rsidRDefault="00A5327F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7.  </w:t>
      </w:r>
      <w:r w:rsidR="00AD090B" w:rsidRPr="009A161E">
        <w:rPr>
          <w:b/>
          <w:sz w:val="24"/>
          <w:szCs w:val="24"/>
          <w:lang w:eastAsia="ru-RU"/>
        </w:rPr>
        <w:t>    ПОРЯДОК РАССМОТРЕНИЯ СПОРОВ</w:t>
      </w: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7.1.  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 по их подведомственности.</w:t>
      </w:r>
    </w:p>
    <w:p w:rsidR="00A5327F" w:rsidRPr="00A5327F" w:rsidRDefault="009D7F6C" w:rsidP="00A5327F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>7.2.  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с д</w:t>
      </w:r>
      <w:r w:rsidR="00A5327F">
        <w:rPr>
          <w:sz w:val="24"/>
          <w:szCs w:val="24"/>
          <w:lang w:eastAsia="ru-RU"/>
        </w:rPr>
        <w:t>ействующим законодательством РФ.</w:t>
      </w:r>
    </w:p>
    <w:p w:rsidR="00A5327F" w:rsidRDefault="00A5327F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</w:p>
    <w:p w:rsidR="009D7F6C" w:rsidRPr="009A161E" w:rsidRDefault="009D7F6C" w:rsidP="00EA7AAA">
      <w:pPr>
        <w:shd w:val="clear" w:color="auto" w:fill="FFFFFF"/>
        <w:spacing w:line="240" w:lineRule="auto"/>
        <w:ind w:left="-284" w:firstLine="0"/>
        <w:contextualSpacing/>
        <w:jc w:val="center"/>
        <w:rPr>
          <w:b/>
          <w:sz w:val="24"/>
          <w:szCs w:val="24"/>
          <w:lang w:eastAsia="ru-RU"/>
        </w:rPr>
      </w:pPr>
      <w:r w:rsidRPr="009A161E">
        <w:rPr>
          <w:b/>
          <w:sz w:val="24"/>
          <w:szCs w:val="24"/>
          <w:lang w:eastAsia="ru-RU"/>
        </w:rPr>
        <w:t>8.      СРОК ДЕЙСТВИЯ ДОГОВОРА</w:t>
      </w:r>
    </w:p>
    <w:p w:rsidR="00E842D5" w:rsidRDefault="009D7F6C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 w:rsidRPr="009A161E">
        <w:rPr>
          <w:sz w:val="24"/>
          <w:szCs w:val="24"/>
          <w:lang w:eastAsia="ru-RU"/>
        </w:rPr>
        <w:t xml:space="preserve">8.1.  </w:t>
      </w:r>
      <w:r w:rsidR="002651FD">
        <w:rPr>
          <w:sz w:val="24"/>
          <w:szCs w:val="24"/>
          <w:lang w:eastAsia="ru-RU"/>
        </w:rPr>
        <w:t>Отношения,</w:t>
      </w:r>
      <w:r w:rsidR="00B12C13">
        <w:rPr>
          <w:sz w:val="24"/>
          <w:szCs w:val="24"/>
          <w:lang w:eastAsia="ru-RU"/>
        </w:rPr>
        <w:t xml:space="preserve"> не оговоренные в настоящем Договоре,  регулируются в соответствии</w:t>
      </w:r>
      <w:r w:rsidR="002651FD">
        <w:rPr>
          <w:sz w:val="24"/>
          <w:szCs w:val="24"/>
          <w:lang w:eastAsia="ru-RU"/>
        </w:rPr>
        <w:t xml:space="preserve"> с</w:t>
      </w:r>
      <w:r w:rsidR="00E842D5">
        <w:rPr>
          <w:sz w:val="24"/>
          <w:szCs w:val="24"/>
          <w:lang w:eastAsia="ru-RU"/>
        </w:rPr>
        <w:t xml:space="preserve"> Жилищным кодексом Российской Федерации, Гражданским кодексом Российской Федерации, Законами РФ.</w:t>
      </w:r>
    </w:p>
    <w:p w:rsidR="00E842D5" w:rsidRDefault="00E842D5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8.2. </w:t>
      </w:r>
      <w:r w:rsidR="002651FD" w:rsidRPr="002651FD">
        <w:rPr>
          <w:sz w:val="24"/>
          <w:szCs w:val="24"/>
          <w:lang w:eastAsia="ru-RU"/>
        </w:rPr>
        <w:t xml:space="preserve">Настоящий Договор считается заключенным на изложенных условиях с момента опубликования настоящего </w:t>
      </w:r>
      <w:r w:rsidR="002651FD" w:rsidRPr="00ED5B2E">
        <w:rPr>
          <w:sz w:val="24"/>
          <w:szCs w:val="24"/>
          <w:lang w:eastAsia="ru-RU"/>
        </w:rPr>
        <w:t xml:space="preserve">Договора </w:t>
      </w:r>
      <w:r w:rsidR="00490F7A" w:rsidRPr="00ED5B2E">
        <w:rPr>
          <w:sz w:val="24"/>
          <w:szCs w:val="24"/>
          <w:lang w:eastAsia="ru-RU"/>
        </w:rPr>
        <w:t xml:space="preserve">в средствах массовой информации - Сети Интернет  </w:t>
      </w:r>
      <w:r w:rsidR="002651FD" w:rsidRPr="00ED5B2E">
        <w:rPr>
          <w:sz w:val="24"/>
          <w:szCs w:val="24"/>
          <w:lang w:eastAsia="ru-RU"/>
        </w:rPr>
        <w:t>на официальном сайте ресурсоснабжающей организации (</w:t>
      </w:r>
      <w:proofErr w:type="spellStart"/>
      <w:r w:rsidR="002651FD" w:rsidRPr="00ED5B2E">
        <w:rPr>
          <w:sz w:val="24"/>
          <w:szCs w:val="24"/>
          <w:lang w:eastAsia="ru-RU"/>
        </w:rPr>
        <w:t>теплоэнергоресурс</w:t>
      </w:r>
      <w:proofErr w:type="gramStart"/>
      <w:r w:rsidR="002651FD" w:rsidRPr="00ED5B2E">
        <w:rPr>
          <w:sz w:val="24"/>
          <w:szCs w:val="24"/>
          <w:lang w:eastAsia="ru-RU"/>
        </w:rPr>
        <w:t>.р</w:t>
      </w:r>
      <w:proofErr w:type="gramEnd"/>
      <w:r w:rsidR="002651FD" w:rsidRPr="00ED5B2E">
        <w:rPr>
          <w:sz w:val="24"/>
          <w:szCs w:val="24"/>
          <w:lang w:eastAsia="ru-RU"/>
        </w:rPr>
        <w:t>ф</w:t>
      </w:r>
      <w:proofErr w:type="spellEnd"/>
      <w:r w:rsidR="002651FD" w:rsidRPr="00ED5B2E">
        <w:rPr>
          <w:sz w:val="24"/>
          <w:szCs w:val="24"/>
          <w:lang w:eastAsia="ru-RU"/>
        </w:rPr>
        <w:t>)</w:t>
      </w:r>
      <w:r w:rsidR="00490F7A" w:rsidRPr="00ED5B2E">
        <w:rPr>
          <w:sz w:val="24"/>
          <w:szCs w:val="24"/>
          <w:lang w:eastAsia="ru-RU"/>
        </w:rPr>
        <w:t xml:space="preserve"> раздел документы</w:t>
      </w:r>
      <w:r w:rsidR="002651FD" w:rsidRPr="00ED5B2E">
        <w:rPr>
          <w:sz w:val="24"/>
          <w:szCs w:val="24"/>
          <w:lang w:eastAsia="ru-RU"/>
        </w:rPr>
        <w:t xml:space="preserve">. </w:t>
      </w:r>
      <w:r w:rsidR="002651FD" w:rsidRPr="002651FD">
        <w:rPr>
          <w:sz w:val="24"/>
          <w:szCs w:val="24"/>
          <w:lang w:eastAsia="ru-RU"/>
        </w:rPr>
        <w:t xml:space="preserve">Условия настоящего договора распространяются на </w:t>
      </w:r>
      <w:proofErr w:type="gramStart"/>
      <w:r w:rsidR="002651FD" w:rsidRPr="002651FD">
        <w:rPr>
          <w:sz w:val="24"/>
          <w:szCs w:val="24"/>
          <w:lang w:eastAsia="ru-RU"/>
        </w:rPr>
        <w:t>отношения Сторон, возникшие с 16.07.2021 года и сохраняет</w:t>
      </w:r>
      <w:proofErr w:type="gramEnd"/>
      <w:r w:rsidR="002651FD" w:rsidRPr="002651FD">
        <w:rPr>
          <w:sz w:val="24"/>
          <w:szCs w:val="24"/>
          <w:lang w:eastAsia="ru-RU"/>
        </w:rPr>
        <w:t xml:space="preserve"> свое действие на протяжении периода поставки коммунальных ресурсов.</w:t>
      </w:r>
    </w:p>
    <w:p w:rsidR="009D7F6C" w:rsidRDefault="00E842D5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8.3.</w:t>
      </w:r>
      <w:r w:rsidR="002651FD">
        <w:rPr>
          <w:sz w:val="24"/>
          <w:szCs w:val="24"/>
          <w:lang w:eastAsia="ru-RU"/>
        </w:rPr>
        <w:t xml:space="preserve"> Изменения, расторжение или прекращение действующего  настоящего договора не освобождает стороны от взаимных расчетов за оказанные коммунальные услуги по настоящему договору.</w:t>
      </w:r>
    </w:p>
    <w:p w:rsidR="002651FD" w:rsidRPr="002651FD" w:rsidRDefault="002651FD" w:rsidP="00EA7AAA">
      <w:pPr>
        <w:shd w:val="clear" w:color="auto" w:fill="FFFFFF"/>
        <w:spacing w:line="240" w:lineRule="auto"/>
        <w:ind w:left="-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8.4.  Признание </w:t>
      </w:r>
      <w:proofErr w:type="gramStart"/>
      <w:r>
        <w:rPr>
          <w:sz w:val="24"/>
          <w:szCs w:val="24"/>
          <w:lang w:eastAsia="ru-RU"/>
        </w:rPr>
        <w:t>недействительным</w:t>
      </w:r>
      <w:proofErr w:type="gramEnd"/>
      <w:r>
        <w:rPr>
          <w:sz w:val="24"/>
          <w:szCs w:val="24"/>
          <w:lang w:eastAsia="ru-RU"/>
        </w:rPr>
        <w:t xml:space="preserve"> отдельного положения настоящего договора  не влечет недействительность прочих условий договора.</w:t>
      </w:r>
    </w:p>
    <w:p w:rsidR="00AD090B" w:rsidRPr="00B47CA7" w:rsidRDefault="00AD090B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</w:p>
    <w:p w:rsidR="003700A8" w:rsidRDefault="002651FD" w:rsidP="002651FD">
      <w:pPr>
        <w:spacing w:before="0" w:line="240" w:lineRule="auto"/>
        <w:ind w:left="-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РЕСУРСОСНАБЖАЮЩЕЙ ОРГАНИЗАЦИИ</w:t>
      </w:r>
    </w:p>
    <w:p w:rsidR="00192535" w:rsidRDefault="002651FD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Общество с ограниченной ответственностью «Теплоэнергоресурс» </w:t>
      </w:r>
    </w:p>
    <w:p w:rsidR="003700A8" w:rsidRPr="00B47CA7" w:rsidRDefault="002651FD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(ООО «Теплоэнергоресурс», ООО «ТЭР»)</w:t>
      </w:r>
    </w:p>
    <w:p w:rsidR="003700A8" w:rsidRPr="00B47CA7" w:rsidRDefault="003700A8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 w:rsidRPr="00B47CA7">
        <w:rPr>
          <w:b/>
          <w:sz w:val="24"/>
          <w:szCs w:val="24"/>
        </w:rPr>
        <w:t>Юридический адрес: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662120, Красноярский край, Бирилюсский район, с.Новобирилюссы,</w:t>
      </w:r>
    </w:p>
    <w:p w:rsidR="003700A8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оветская, 164А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ОГРН   1212400016652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ИНН/КПП   2405000612/240501001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ОКАТО   04206816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/с  40702810231000006122 Красноярское отделение 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№8646 ПАО СБЕРБАНК</w:t>
      </w:r>
    </w:p>
    <w:p w:rsidR="00192535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К/с 30101810800000000627</w:t>
      </w:r>
    </w:p>
    <w:p w:rsidR="00192535" w:rsidRPr="00B47CA7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БИК   040407627</w:t>
      </w:r>
    </w:p>
    <w:p w:rsidR="003700A8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Тел. 8(39150)2-15-80, 2-17-70.</w:t>
      </w:r>
    </w:p>
    <w:p w:rsidR="00192535" w:rsidRPr="00B47CA7" w:rsidRDefault="00192535" w:rsidP="00EA7AAA">
      <w:pPr>
        <w:spacing w:before="0" w:line="240" w:lineRule="auto"/>
        <w:ind w:left="-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Загуменный Сергей Владимирович</w:t>
      </w:r>
    </w:p>
    <w:p w:rsidR="003700A8" w:rsidRPr="00B47CA7" w:rsidRDefault="003700A8" w:rsidP="00EA7AAA">
      <w:pPr>
        <w:spacing w:before="0" w:line="240" w:lineRule="auto"/>
        <w:ind w:left="-567" w:firstLine="0"/>
        <w:jc w:val="left"/>
        <w:rPr>
          <w:b/>
          <w:sz w:val="24"/>
          <w:szCs w:val="24"/>
        </w:rPr>
      </w:pPr>
    </w:p>
    <w:p w:rsidR="002651FD" w:rsidRPr="00192535" w:rsidRDefault="002651FD" w:rsidP="00192535">
      <w:pPr>
        <w:spacing w:before="0"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192535">
        <w:rPr>
          <w:b/>
          <w:sz w:val="24"/>
          <w:szCs w:val="24"/>
          <w:lang w:eastAsia="ru-RU"/>
        </w:rPr>
        <w:t>Примечание:</w:t>
      </w:r>
    </w:p>
    <w:p w:rsidR="002651FD" w:rsidRPr="00192535" w:rsidRDefault="002651FD" w:rsidP="00192535">
      <w:pPr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192535">
        <w:rPr>
          <w:sz w:val="24"/>
          <w:szCs w:val="24"/>
          <w:lang w:eastAsia="ru-RU"/>
        </w:rPr>
        <w:t>В настоящей оферте, если контекст не требует иного, нижеприведенные термины имеют следующие значения:</w:t>
      </w:r>
    </w:p>
    <w:p w:rsidR="002651FD" w:rsidRPr="00192535" w:rsidRDefault="002651FD" w:rsidP="00192535">
      <w:pPr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192535">
        <w:rPr>
          <w:sz w:val="24"/>
          <w:szCs w:val="24"/>
          <w:lang w:eastAsia="ru-RU"/>
        </w:rPr>
        <w:lastRenderedPageBreak/>
        <w:t xml:space="preserve">Оферта — публичное предложение </w:t>
      </w:r>
      <w:r w:rsidR="00E43EC2">
        <w:rPr>
          <w:sz w:val="24"/>
          <w:szCs w:val="24"/>
          <w:lang w:eastAsia="ru-RU"/>
        </w:rPr>
        <w:t>Ресурсо</w:t>
      </w:r>
      <w:r w:rsidRPr="00192535">
        <w:rPr>
          <w:sz w:val="24"/>
          <w:szCs w:val="24"/>
          <w:lang w:eastAsia="ru-RU"/>
        </w:rPr>
        <w:t>снабжающей организации, адресованное любому физическому лицу (гражданину), заключить с ним Договор на оказание коммунальной услуги.</w:t>
      </w:r>
    </w:p>
    <w:p w:rsidR="002651FD" w:rsidRPr="00192535" w:rsidRDefault="002651FD" w:rsidP="00192535">
      <w:pPr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192535">
        <w:rPr>
          <w:sz w:val="24"/>
          <w:szCs w:val="24"/>
          <w:lang w:eastAsia="ru-RU"/>
        </w:rPr>
        <w:t xml:space="preserve">Потребитель — физическое лицо, пользующееся услугой </w:t>
      </w:r>
      <w:r w:rsidR="00E43EC2">
        <w:rPr>
          <w:sz w:val="24"/>
          <w:szCs w:val="24"/>
          <w:lang w:eastAsia="ru-RU"/>
        </w:rPr>
        <w:t>Ресурсо</w:t>
      </w:r>
      <w:r w:rsidRPr="00192535">
        <w:rPr>
          <w:sz w:val="24"/>
          <w:szCs w:val="24"/>
          <w:lang w:eastAsia="ru-RU"/>
        </w:rPr>
        <w:t>снабжающей организации.</w:t>
      </w:r>
    </w:p>
    <w:p w:rsidR="002651FD" w:rsidRPr="00192535" w:rsidRDefault="002651FD" w:rsidP="00192535">
      <w:pPr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192535">
        <w:rPr>
          <w:sz w:val="24"/>
          <w:szCs w:val="24"/>
          <w:lang w:eastAsia="ru-RU"/>
        </w:rPr>
        <w:t>Акцепт — полное и безоговорочное принятие Потребителем условий Договора.</w:t>
      </w:r>
    </w:p>
    <w:p w:rsidR="002651FD" w:rsidRPr="00192535" w:rsidRDefault="002651FD" w:rsidP="00192535">
      <w:pPr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192535">
        <w:rPr>
          <w:sz w:val="24"/>
          <w:szCs w:val="24"/>
          <w:lang w:eastAsia="ru-RU"/>
        </w:rPr>
        <w:t>На основании ГК РФ акцептом договора является фактическое пользование услугой.</w:t>
      </w:r>
    </w:p>
    <w:p w:rsidR="00B47CA7" w:rsidRPr="00B47CA7" w:rsidRDefault="00B47CA7">
      <w:pPr>
        <w:spacing w:before="0" w:line="240" w:lineRule="auto"/>
        <w:ind w:left="-567" w:firstLine="0"/>
        <w:jc w:val="left"/>
        <w:rPr>
          <w:b/>
          <w:sz w:val="24"/>
          <w:szCs w:val="24"/>
        </w:rPr>
      </w:pPr>
    </w:p>
    <w:sectPr w:rsidR="00B47CA7" w:rsidRPr="00B47CA7" w:rsidSect="0019253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21A"/>
    <w:multiLevelType w:val="hybridMultilevel"/>
    <w:tmpl w:val="2D1E211A"/>
    <w:lvl w:ilvl="0" w:tplc="3B8CDACA">
      <w:start w:val="1"/>
      <w:numFmt w:val="upperRoman"/>
      <w:lvlText w:val="%1."/>
      <w:lvlJc w:val="left"/>
      <w:pPr>
        <w:ind w:left="4818" w:hanging="178"/>
        <w:jc w:val="right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1D222C56">
      <w:numFmt w:val="bullet"/>
      <w:lvlText w:val="•"/>
      <w:lvlJc w:val="left"/>
      <w:pPr>
        <w:ind w:left="5436" w:hanging="178"/>
      </w:pPr>
      <w:rPr>
        <w:rFonts w:hint="default"/>
        <w:lang w:val="ru-RU" w:eastAsia="en-US" w:bidi="ar-SA"/>
      </w:rPr>
    </w:lvl>
    <w:lvl w:ilvl="2" w:tplc="58CCF28E">
      <w:numFmt w:val="bullet"/>
      <w:lvlText w:val="•"/>
      <w:lvlJc w:val="left"/>
      <w:pPr>
        <w:ind w:left="6053" w:hanging="178"/>
      </w:pPr>
      <w:rPr>
        <w:rFonts w:hint="default"/>
        <w:lang w:val="ru-RU" w:eastAsia="en-US" w:bidi="ar-SA"/>
      </w:rPr>
    </w:lvl>
    <w:lvl w:ilvl="3" w:tplc="D026D3E4">
      <w:numFmt w:val="bullet"/>
      <w:lvlText w:val="•"/>
      <w:lvlJc w:val="left"/>
      <w:pPr>
        <w:ind w:left="6669" w:hanging="178"/>
      </w:pPr>
      <w:rPr>
        <w:rFonts w:hint="default"/>
        <w:lang w:val="ru-RU" w:eastAsia="en-US" w:bidi="ar-SA"/>
      </w:rPr>
    </w:lvl>
    <w:lvl w:ilvl="4" w:tplc="5F048EC4">
      <w:numFmt w:val="bullet"/>
      <w:lvlText w:val="•"/>
      <w:lvlJc w:val="left"/>
      <w:pPr>
        <w:ind w:left="7286" w:hanging="178"/>
      </w:pPr>
      <w:rPr>
        <w:rFonts w:hint="default"/>
        <w:lang w:val="ru-RU" w:eastAsia="en-US" w:bidi="ar-SA"/>
      </w:rPr>
    </w:lvl>
    <w:lvl w:ilvl="5" w:tplc="8866359E">
      <w:numFmt w:val="bullet"/>
      <w:lvlText w:val="•"/>
      <w:lvlJc w:val="left"/>
      <w:pPr>
        <w:ind w:left="7903" w:hanging="178"/>
      </w:pPr>
      <w:rPr>
        <w:rFonts w:hint="default"/>
        <w:lang w:val="ru-RU" w:eastAsia="en-US" w:bidi="ar-SA"/>
      </w:rPr>
    </w:lvl>
    <w:lvl w:ilvl="6" w:tplc="38A693E2">
      <w:numFmt w:val="bullet"/>
      <w:lvlText w:val="•"/>
      <w:lvlJc w:val="left"/>
      <w:pPr>
        <w:ind w:left="8519" w:hanging="178"/>
      </w:pPr>
      <w:rPr>
        <w:rFonts w:hint="default"/>
        <w:lang w:val="ru-RU" w:eastAsia="en-US" w:bidi="ar-SA"/>
      </w:rPr>
    </w:lvl>
    <w:lvl w:ilvl="7" w:tplc="F252E360">
      <w:numFmt w:val="bullet"/>
      <w:lvlText w:val="•"/>
      <w:lvlJc w:val="left"/>
      <w:pPr>
        <w:ind w:left="9136" w:hanging="178"/>
      </w:pPr>
      <w:rPr>
        <w:rFonts w:hint="default"/>
        <w:lang w:val="ru-RU" w:eastAsia="en-US" w:bidi="ar-SA"/>
      </w:rPr>
    </w:lvl>
    <w:lvl w:ilvl="8" w:tplc="8362B94A">
      <w:numFmt w:val="bullet"/>
      <w:lvlText w:val="•"/>
      <w:lvlJc w:val="left"/>
      <w:pPr>
        <w:ind w:left="9753" w:hanging="178"/>
      </w:pPr>
      <w:rPr>
        <w:rFonts w:hint="default"/>
        <w:lang w:val="ru-RU" w:eastAsia="en-US" w:bidi="ar-SA"/>
      </w:rPr>
    </w:lvl>
  </w:abstractNum>
  <w:abstractNum w:abstractNumId="1">
    <w:nsid w:val="24993B14"/>
    <w:multiLevelType w:val="hybridMultilevel"/>
    <w:tmpl w:val="799AAD0E"/>
    <w:lvl w:ilvl="0" w:tplc="62CCB85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68543073"/>
    <w:multiLevelType w:val="hybridMultilevel"/>
    <w:tmpl w:val="D6DAFDCE"/>
    <w:lvl w:ilvl="0" w:tplc="8514F630">
      <w:start w:val="1"/>
      <w:numFmt w:val="decimal"/>
      <w:lvlText w:val="%1."/>
      <w:lvlJc w:val="left"/>
      <w:pPr>
        <w:ind w:left="199" w:hanging="199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3ECC982C">
      <w:numFmt w:val="bullet"/>
      <w:lvlText w:val="•"/>
      <w:lvlJc w:val="left"/>
      <w:pPr>
        <w:ind w:left="1565" w:hanging="199"/>
      </w:pPr>
      <w:rPr>
        <w:rFonts w:hint="default"/>
        <w:lang w:val="ru-RU" w:eastAsia="en-US" w:bidi="ar-SA"/>
      </w:rPr>
    </w:lvl>
    <w:lvl w:ilvl="2" w:tplc="38020096">
      <w:numFmt w:val="bullet"/>
      <w:lvlText w:val="•"/>
      <w:lvlJc w:val="left"/>
      <w:pPr>
        <w:ind w:left="2654" w:hanging="199"/>
      </w:pPr>
      <w:rPr>
        <w:rFonts w:hint="default"/>
        <w:lang w:val="ru-RU" w:eastAsia="en-US" w:bidi="ar-SA"/>
      </w:rPr>
    </w:lvl>
    <w:lvl w:ilvl="3" w:tplc="C5F26304">
      <w:numFmt w:val="bullet"/>
      <w:lvlText w:val="•"/>
      <w:lvlJc w:val="left"/>
      <w:pPr>
        <w:ind w:left="3742" w:hanging="199"/>
      </w:pPr>
      <w:rPr>
        <w:rFonts w:hint="default"/>
        <w:lang w:val="ru-RU" w:eastAsia="en-US" w:bidi="ar-SA"/>
      </w:rPr>
    </w:lvl>
    <w:lvl w:ilvl="4" w:tplc="08C4828C">
      <w:numFmt w:val="bullet"/>
      <w:lvlText w:val="•"/>
      <w:lvlJc w:val="left"/>
      <w:pPr>
        <w:ind w:left="4831" w:hanging="199"/>
      </w:pPr>
      <w:rPr>
        <w:rFonts w:hint="default"/>
        <w:lang w:val="ru-RU" w:eastAsia="en-US" w:bidi="ar-SA"/>
      </w:rPr>
    </w:lvl>
    <w:lvl w:ilvl="5" w:tplc="A9106666">
      <w:numFmt w:val="bullet"/>
      <w:lvlText w:val="•"/>
      <w:lvlJc w:val="left"/>
      <w:pPr>
        <w:ind w:left="5920" w:hanging="199"/>
      </w:pPr>
      <w:rPr>
        <w:rFonts w:hint="default"/>
        <w:lang w:val="ru-RU" w:eastAsia="en-US" w:bidi="ar-SA"/>
      </w:rPr>
    </w:lvl>
    <w:lvl w:ilvl="6" w:tplc="EE6EADF6">
      <w:numFmt w:val="bullet"/>
      <w:lvlText w:val="•"/>
      <w:lvlJc w:val="left"/>
      <w:pPr>
        <w:ind w:left="7008" w:hanging="199"/>
      </w:pPr>
      <w:rPr>
        <w:rFonts w:hint="default"/>
        <w:lang w:val="ru-RU" w:eastAsia="en-US" w:bidi="ar-SA"/>
      </w:rPr>
    </w:lvl>
    <w:lvl w:ilvl="7" w:tplc="2E4A5370">
      <w:numFmt w:val="bullet"/>
      <w:lvlText w:val="•"/>
      <w:lvlJc w:val="left"/>
      <w:pPr>
        <w:ind w:left="8097" w:hanging="199"/>
      </w:pPr>
      <w:rPr>
        <w:rFonts w:hint="default"/>
        <w:lang w:val="ru-RU" w:eastAsia="en-US" w:bidi="ar-SA"/>
      </w:rPr>
    </w:lvl>
    <w:lvl w:ilvl="8" w:tplc="4F669234">
      <w:numFmt w:val="bullet"/>
      <w:lvlText w:val="•"/>
      <w:lvlJc w:val="left"/>
      <w:pPr>
        <w:ind w:left="9186" w:hanging="199"/>
      </w:pPr>
      <w:rPr>
        <w:rFonts w:hint="default"/>
        <w:lang w:val="ru-RU" w:eastAsia="en-US" w:bidi="ar-SA"/>
      </w:rPr>
    </w:lvl>
  </w:abstractNum>
  <w:abstractNum w:abstractNumId="3">
    <w:nsid w:val="72BA2C5E"/>
    <w:multiLevelType w:val="hybridMultilevel"/>
    <w:tmpl w:val="29C00CBC"/>
    <w:lvl w:ilvl="0" w:tplc="C1FED08C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6E97"/>
    <w:rsid w:val="00014CDC"/>
    <w:rsid w:val="00014F51"/>
    <w:rsid w:val="00052DEE"/>
    <w:rsid w:val="000823B5"/>
    <w:rsid w:val="00086E97"/>
    <w:rsid w:val="000E51A8"/>
    <w:rsid w:val="001446EF"/>
    <w:rsid w:val="00144C73"/>
    <w:rsid w:val="00192535"/>
    <w:rsid w:val="00195783"/>
    <w:rsid w:val="001A00E2"/>
    <w:rsid w:val="001B7D68"/>
    <w:rsid w:val="001D0B71"/>
    <w:rsid w:val="001E0A89"/>
    <w:rsid w:val="001E0D74"/>
    <w:rsid w:val="002015B6"/>
    <w:rsid w:val="00214341"/>
    <w:rsid w:val="00217326"/>
    <w:rsid w:val="00217CA0"/>
    <w:rsid w:val="002651FD"/>
    <w:rsid w:val="00312697"/>
    <w:rsid w:val="003321C9"/>
    <w:rsid w:val="00364FB0"/>
    <w:rsid w:val="003700A8"/>
    <w:rsid w:val="00383EFC"/>
    <w:rsid w:val="003B157F"/>
    <w:rsid w:val="003B78B4"/>
    <w:rsid w:val="003E5615"/>
    <w:rsid w:val="004507F2"/>
    <w:rsid w:val="00490F7A"/>
    <w:rsid w:val="004A6993"/>
    <w:rsid w:val="004E6E8D"/>
    <w:rsid w:val="004F5F81"/>
    <w:rsid w:val="00520D98"/>
    <w:rsid w:val="005337B1"/>
    <w:rsid w:val="0054671A"/>
    <w:rsid w:val="00572960"/>
    <w:rsid w:val="00572F21"/>
    <w:rsid w:val="005C45F2"/>
    <w:rsid w:val="005E43D3"/>
    <w:rsid w:val="006007F5"/>
    <w:rsid w:val="006048C0"/>
    <w:rsid w:val="0062117D"/>
    <w:rsid w:val="00637967"/>
    <w:rsid w:val="0065456A"/>
    <w:rsid w:val="006860A5"/>
    <w:rsid w:val="006E0D6F"/>
    <w:rsid w:val="00762C77"/>
    <w:rsid w:val="00791B79"/>
    <w:rsid w:val="007951B6"/>
    <w:rsid w:val="007D67CD"/>
    <w:rsid w:val="008131D7"/>
    <w:rsid w:val="00823C9D"/>
    <w:rsid w:val="00831B9F"/>
    <w:rsid w:val="00843B08"/>
    <w:rsid w:val="00880BF8"/>
    <w:rsid w:val="0088253C"/>
    <w:rsid w:val="008B3E2C"/>
    <w:rsid w:val="008B5F1A"/>
    <w:rsid w:val="009078E0"/>
    <w:rsid w:val="009A161E"/>
    <w:rsid w:val="009A543E"/>
    <w:rsid w:val="009D7F6C"/>
    <w:rsid w:val="00A21D0C"/>
    <w:rsid w:val="00A364D2"/>
    <w:rsid w:val="00A42FDD"/>
    <w:rsid w:val="00A5327F"/>
    <w:rsid w:val="00A54F7B"/>
    <w:rsid w:val="00A5668D"/>
    <w:rsid w:val="00AD090B"/>
    <w:rsid w:val="00AE419F"/>
    <w:rsid w:val="00B12C13"/>
    <w:rsid w:val="00B21CB9"/>
    <w:rsid w:val="00B47CA7"/>
    <w:rsid w:val="00B61CFF"/>
    <w:rsid w:val="00B728A3"/>
    <w:rsid w:val="00B83234"/>
    <w:rsid w:val="00B85E91"/>
    <w:rsid w:val="00BC0184"/>
    <w:rsid w:val="00BD31B9"/>
    <w:rsid w:val="00C304A1"/>
    <w:rsid w:val="00C93E2D"/>
    <w:rsid w:val="00CD557D"/>
    <w:rsid w:val="00D43363"/>
    <w:rsid w:val="00D6781F"/>
    <w:rsid w:val="00D7386E"/>
    <w:rsid w:val="00DA2C30"/>
    <w:rsid w:val="00DC4373"/>
    <w:rsid w:val="00E131C7"/>
    <w:rsid w:val="00E33BD1"/>
    <w:rsid w:val="00E43EC2"/>
    <w:rsid w:val="00E6135B"/>
    <w:rsid w:val="00E842D5"/>
    <w:rsid w:val="00EA7AAA"/>
    <w:rsid w:val="00ED50B4"/>
    <w:rsid w:val="00ED5B2E"/>
    <w:rsid w:val="00F006B8"/>
    <w:rsid w:val="00F07E19"/>
    <w:rsid w:val="00F259E3"/>
    <w:rsid w:val="00F27EAC"/>
    <w:rsid w:val="00F91252"/>
    <w:rsid w:val="00FC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B0"/>
    <w:pPr>
      <w:spacing w:before="240" w:line="360" w:lineRule="auto"/>
      <w:ind w:firstLine="709"/>
      <w:jc w:val="right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64FB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64FB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64FB0"/>
    <w:rPr>
      <w:rFonts w:cs="Times New Roman"/>
      <w:b/>
      <w:bCs/>
    </w:rPr>
  </w:style>
  <w:style w:type="table" w:styleId="a4">
    <w:name w:val="Table Grid"/>
    <w:basedOn w:val="a1"/>
    <w:uiPriority w:val="59"/>
    <w:rsid w:val="00AD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0184"/>
    <w:rPr>
      <w:rFonts w:cs="Times New Roman"/>
      <w:color w:val="0000FF"/>
      <w:u w:val="single"/>
    </w:rPr>
  </w:style>
  <w:style w:type="paragraph" w:styleId="a6">
    <w:name w:val="List Paragraph"/>
    <w:basedOn w:val="a"/>
    <w:uiPriority w:val="1"/>
    <w:qFormat/>
    <w:rsid w:val="00D43363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E51A8"/>
    <w:pPr>
      <w:widowControl w:val="0"/>
      <w:autoSpaceDE w:val="0"/>
      <w:autoSpaceDN w:val="0"/>
      <w:spacing w:before="0" w:line="240" w:lineRule="auto"/>
      <w:ind w:left="106" w:firstLine="0"/>
      <w:jc w:val="left"/>
    </w:pPr>
    <w:rPr>
      <w:rFonts w:ascii="Tahoma" w:eastAsia="Tahoma" w:hAnsi="Tahoma" w:cs="Tahoma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0E51A8"/>
    <w:rPr>
      <w:rFonts w:ascii="Tahoma" w:eastAsia="Tahoma" w:hAnsi="Tahoma" w:cs="Tahoma"/>
      <w:sz w:val="18"/>
      <w:szCs w:val="18"/>
      <w:lang w:eastAsia="en-US"/>
    </w:rPr>
  </w:style>
  <w:style w:type="paragraph" w:styleId="a9">
    <w:name w:val="No Spacing"/>
    <w:uiPriority w:val="1"/>
    <w:qFormat/>
    <w:rsid w:val="000E51A8"/>
    <w:pPr>
      <w:ind w:firstLine="709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FA378B5D0E024AF3C9D23C5BB2C9AB169AB90439D2857ED610A55C8F9FBF28618D19AEEDBBFF53A7C413ECF9A006BFC6D763D6762523BB5Q0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</dc:creator>
  <cp:lastModifiedBy>Алексей</cp:lastModifiedBy>
  <cp:revision>5</cp:revision>
  <cp:lastPrinted>2022-02-18T04:33:00Z</cp:lastPrinted>
  <dcterms:created xsi:type="dcterms:W3CDTF">2022-02-18T04:17:00Z</dcterms:created>
  <dcterms:modified xsi:type="dcterms:W3CDTF">2022-02-18T04:51:00Z</dcterms:modified>
</cp:coreProperties>
</file>